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7939E" w14:textId="77777777" w:rsidR="00A87EA7" w:rsidRDefault="00A87EA7"/>
    <w:p w14:paraId="35097517" w14:textId="77777777" w:rsidR="00A87EA7" w:rsidRDefault="00677979">
      <w:pPr>
        <w:spacing w:before="240"/>
        <w:jc w:val="center"/>
        <w:rPr>
          <w:rFonts w:ascii="Verdana" w:eastAsia="Verdana" w:hAnsi="Verdana" w:cs="Verdana"/>
          <w:b/>
          <w:bCs/>
          <w:color w:val="3A3C6B"/>
          <w:sz w:val="28"/>
          <w:szCs w:val="28"/>
        </w:rPr>
      </w:pPr>
      <w:r>
        <w:rPr>
          <w:rFonts w:ascii="Verdana" w:eastAsia="Verdana" w:hAnsi="Verdana" w:cs="Verdana"/>
          <w:b/>
          <w:bCs/>
          <w:color w:val="3A3C6B"/>
          <w:sz w:val="28"/>
          <w:szCs w:val="28"/>
        </w:rPr>
        <w:t>Plan de trabajo para la atención de propuestas ciudadanas 2026</w:t>
      </w:r>
    </w:p>
    <w:tbl>
      <w:tblPr>
        <w:tblStyle w:val="a"/>
        <w:tblW w:w="9930" w:type="dxa"/>
        <w:tblInd w:w="-43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720"/>
        <w:gridCol w:w="6210"/>
      </w:tblGrid>
      <w:tr w:rsidR="00A87EA7" w14:paraId="2DFAFACA" w14:textId="77777777">
        <w:tc>
          <w:tcPr>
            <w:tcW w:w="3720" w:type="dxa"/>
            <w:shd w:val="clear" w:color="auto" w:fill="3A3C6B"/>
            <w:vAlign w:val="center"/>
          </w:tcPr>
          <w:p w14:paraId="46DDB0A6" w14:textId="77777777" w:rsidR="00A87EA7" w:rsidRDefault="00677979">
            <w:pPr>
              <w:spacing w:after="0" w:line="240" w:lineRule="auto"/>
              <w:rPr>
                <w:rFonts w:ascii="Verdana" w:eastAsia="Verdana" w:hAnsi="Verdana" w:cs="Verdana"/>
                <w:b/>
                <w:bCs/>
                <w:color w:val="FFFFFF"/>
                <w:sz w:val="18"/>
                <w:szCs w:val="18"/>
              </w:rPr>
            </w:pPr>
            <w:bookmarkStart w:id="0" w:name="_heading=h.qu6kgwub7uh" w:colFirst="0" w:colLast="0"/>
            <w:bookmarkEnd w:id="0"/>
            <w:r>
              <w:rPr>
                <w:rFonts w:ascii="Verdana" w:eastAsia="Verdana" w:hAnsi="Verdana" w:cs="Verdana"/>
                <w:b/>
                <w:bCs/>
                <w:color w:val="FFFFFF"/>
                <w:sz w:val="18"/>
                <w:szCs w:val="18"/>
              </w:rPr>
              <w:t>Institución responsable:</w:t>
            </w:r>
          </w:p>
        </w:tc>
        <w:tc>
          <w:tcPr>
            <w:tcW w:w="6210" w:type="dxa"/>
            <w:vAlign w:val="center"/>
          </w:tcPr>
          <w:p w14:paraId="41CE9A1C" w14:textId="4F91BDB8" w:rsidR="00A87EA7" w:rsidRDefault="00CF3116">
            <w:p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Ministerio de Agricultura, Ganadería y Alimentación (MAGA)</w:t>
            </w:r>
          </w:p>
        </w:tc>
      </w:tr>
      <w:tr w:rsidR="00A87EA7" w14:paraId="452E10F1" w14:textId="77777777">
        <w:tc>
          <w:tcPr>
            <w:tcW w:w="3720" w:type="dxa"/>
            <w:shd w:val="clear" w:color="auto" w:fill="3A3C6B"/>
            <w:vAlign w:val="center"/>
          </w:tcPr>
          <w:p w14:paraId="1073F053" w14:textId="77777777" w:rsidR="00A87EA7" w:rsidRDefault="00677979">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Unidad ejecutora:</w:t>
            </w:r>
          </w:p>
        </w:tc>
        <w:tc>
          <w:tcPr>
            <w:tcW w:w="6210" w:type="dxa"/>
            <w:vAlign w:val="center"/>
          </w:tcPr>
          <w:p w14:paraId="4AD76AEE" w14:textId="441B5A02" w:rsidR="00A87EA7" w:rsidRDefault="00CF3116">
            <w:p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Viceministerio de Desarrollo Económico Rural (VIDER)</w:t>
            </w:r>
          </w:p>
        </w:tc>
      </w:tr>
      <w:tr w:rsidR="00A87EA7" w14:paraId="46CAFFE6" w14:textId="77777777">
        <w:tc>
          <w:tcPr>
            <w:tcW w:w="3720" w:type="dxa"/>
            <w:shd w:val="clear" w:color="auto" w:fill="3A3C6B"/>
            <w:vAlign w:val="center"/>
          </w:tcPr>
          <w:p w14:paraId="134CB749" w14:textId="77777777" w:rsidR="00A87EA7" w:rsidRDefault="00677979">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Título de la propuesta:</w:t>
            </w:r>
          </w:p>
        </w:tc>
        <w:tc>
          <w:tcPr>
            <w:tcW w:w="6210" w:type="dxa"/>
            <w:vAlign w:val="center"/>
          </w:tcPr>
          <w:p w14:paraId="012014CF" w14:textId="6CC6F8DE" w:rsidR="00A87EA7" w:rsidRPr="004C2816" w:rsidRDefault="001666B5" w:rsidP="00956524">
            <w:pPr>
              <w:spacing w:after="0" w:line="240" w:lineRule="auto"/>
              <w:rPr>
                <w:rFonts w:ascii="Verdana" w:eastAsia="Verdana" w:hAnsi="Verdana" w:cs="Verdana"/>
                <w:sz w:val="18"/>
                <w:szCs w:val="18"/>
              </w:rPr>
            </w:pPr>
            <w:r>
              <w:rPr>
                <w:rFonts w:ascii="Verdana" w:eastAsia="Verdana" w:hAnsi="Verdana" w:cs="Verdana"/>
                <w:color w:val="000000"/>
                <w:sz w:val="18"/>
                <w:szCs w:val="18"/>
              </w:rPr>
              <w:t>Capacitación para agricultores en el cultivo de frutales en Jalapa</w:t>
            </w:r>
          </w:p>
        </w:tc>
      </w:tr>
      <w:tr w:rsidR="00A87EA7" w14:paraId="3BAB97FD" w14:textId="77777777">
        <w:tc>
          <w:tcPr>
            <w:tcW w:w="3720" w:type="dxa"/>
            <w:shd w:val="clear" w:color="auto" w:fill="3A3C6B"/>
            <w:vAlign w:val="center"/>
          </w:tcPr>
          <w:p w14:paraId="74C7E4F5" w14:textId="77777777" w:rsidR="00A87EA7" w:rsidRDefault="00677979">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Proponente:</w:t>
            </w:r>
          </w:p>
        </w:tc>
        <w:tc>
          <w:tcPr>
            <w:tcW w:w="6210" w:type="dxa"/>
            <w:vAlign w:val="center"/>
          </w:tcPr>
          <w:p w14:paraId="33A77E78" w14:textId="614E4AC4" w:rsidR="00A87EA7" w:rsidRPr="004C2816" w:rsidRDefault="001666B5" w:rsidP="005C641F">
            <w:pPr>
              <w:spacing w:after="0" w:line="240" w:lineRule="auto"/>
              <w:rPr>
                <w:rFonts w:ascii="Verdana" w:eastAsia="Verdana" w:hAnsi="Verdana" w:cs="Verdana"/>
                <w:sz w:val="18"/>
                <w:szCs w:val="18"/>
              </w:rPr>
            </w:pPr>
            <w:r>
              <w:rPr>
                <w:rFonts w:ascii="Verdana" w:eastAsia="Verdana" w:hAnsi="Verdana" w:cs="Verdana"/>
                <w:color w:val="000000"/>
                <w:sz w:val="18"/>
                <w:szCs w:val="18"/>
              </w:rPr>
              <w:t>Marlon Nájera Esteban</w:t>
            </w:r>
          </w:p>
        </w:tc>
      </w:tr>
      <w:tr w:rsidR="00A87EA7" w14:paraId="4ABC9371" w14:textId="77777777">
        <w:tc>
          <w:tcPr>
            <w:tcW w:w="3720" w:type="dxa"/>
            <w:shd w:val="clear" w:color="auto" w:fill="3A3C6B"/>
            <w:vAlign w:val="center"/>
          </w:tcPr>
          <w:p w14:paraId="40F288F2" w14:textId="77777777" w:rsidR="00A87EA7" w:rsidRDefault="00677979">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 xml:space="preserve">Estado de la propuesta: </w:t>
            </w:r>
          </w:p>
        </w:tc>
        <w:tc>
          <w:tcPr>
            <w:tcW w:w="6210" w:type="dxa"/>
            <w:vAlign w:val="center"/>
          </w:tcPr>
          <w:p w14:paraId="337C830F" w14:textId="45B43EBE" w:rsidR="00A87EA7" w:rsidRPr="004C2816" w:rsidRDefault="001666B5">
            <w:pPr>
              <w:spacing w:after="0" w:line="240" w:lineRule="auto"/>
              <w:rPr>
                <w:rFonts w:ascii="Verdana" w:eastAsia="Verdana" w:hAnsi="Verdana" w:cs="Verdana"/>
                <w:i/>
                <w:iCs/>
                <w:sz w:val="20"/>
                <w:szCs w:val="20"/>
              </w:rPr>
            </w:pPr>
            <w:r w:rsidRPr="007B5909">
              <w:rPr>
                <w:rFonts w:ascii="Verdana" w:eastAsia="Verdana" w:hAnsi="Verdana" w:cs="Verdana"/>
                <w:i/>
                <w:iCs/>
                <w:sz w:val="18"/>
                <w:szCs w:val="18"/>
              </w:rPr>
              <w:t>Aceptada Parcialmente</w:t>
            </w:r>
          </w:p>
        </w:tc>
      </w:tr>
      <w:tr w:rsidR="00A87EA7" w14:paraId="04CFDEFC" w14:textId="77777777">
        <w:tc>
          <w:tcPr>
            <w:tcW w:w="3720" w:type="dxa"/>
            <w:shd w:val="clear" w:color="auto" w:fill="3A3C6B"/>
            <w:vAlign w:val="center"/>
          </w:tcPr>
          <w:p w14:paraId="3F712A58" w14:textId="77777777" w:rsidR="00A87EA7" w:rsidRDefault="00677979">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Lugar de ejecución del proyecto:</w:t>
            </w:r>
          </w:p>
        </w:tc>
        <w:tc>
          <w:tcPr>
            <w:tcW w:w="6210" w:type="dxa"/>
            <w:vAlign w:val="center"/>
          </w:tcPr>
          <w:p w14:paraId="73725911" w14:textId="49350056" w:rsidR="00A87EA7" w:rsidRPr="004C2816" w:rsidRDefault="001666B5">
            <w:pPr>
              <w:spacing w:after="0" w:line="240" w:lineRule="auto"/>
              <w:rPr>
                <w:rFonts w:ascii="Verdana" w:eastAsia="Verdana" w:hAnsi="Verdana" w:cs="Verdana"/>
                <w:i/>
                <w:iCs/>
                <w:sz w:val="18"/>
                <w:szCs w:val="18"/>
              </w:rPr>
            </w:pPr>
            <w:r w:rsidRPr="007B5909">
              <w:rPr>
                <w:rFonts w:ascii="Verdana" w:eastAsia="Verdana" w:hAnsi="Verdana" w:cs="Verdana"/>
                <w:i/>
                <w:iCs/>
                <w:sz w:val="18"/>
                <w:szCs w:val="18"/>
              </w:rPr>
              <w:t>Miramundo,</w:t>
            </w:r>
            <w:r>
              <w:rPr>
                <w:rFonts w:ascii="Verdana" w:eastAsia="Verdana" w:hAnsi="Verdana" w:cs="Verdana"/>
                <w:i/>
                <w:iCs/>
                <w:sz w:val="18"/>
                <w:szCs w:val="18"/>
              </w:rPr>
              <w:t xml:space="preserve"> </w:t>
            </w:r>
            <w:r w:rsidRPr="007B5909">
              <w:rPr>
                <w:rFonts w:ascii="Verdana" w:eastAsia="Verdana" w:hAnsi="Verdana" w:cs="Verdana"/>
                <w:i/>
                <w:iCs/>
                <w:sz w:val="18"/>
                <w:szCs w:val="18"/>
              </w:rPr>
              <w:t>Jalapa, Jalapa</w:t>
            </w:r>
          </w:p>
        </w:tc>
      </w:tr>
      <w:tr w:rsidR="00A87EA7" w14:paraId="29FFCDE6" w14:textId="77777777">
        <w:tc>
          <w:tcPr>
            <w:tcW w:w="3720" w:type="dxa"/>
            <w:shd w:val="clear" w:color="auto" w:fill="3A3C6B"/>
            <w:vAlign w:val="center"/>
          </w:tcPr>
          <w:p w14:paraId="35AA1C20" w14:textId="77777777" w:rsidR="00A87EA7" w:rsidRDefault="00677979">
            <w:pPr>
              <w:spacing w:after="0" w:line="240" w:lineRule="auto"/>
              <w:rPr>
                <w:rFonts w:ascii="Verdana" w:eastAsia="Verdana" w:hAnsi="Verdana" w:cs="Verdana"/>
                <w:b/>
                <w:bCs/>
                <w:color w:val="FFFFFF"/>
                <w:sz w:val="18"/>
                <w:szCs w:val="18"/>
              </w:rPr>
            </w:pPr>
            <w:r>
              <w:rPr>
                <w:rFonts w:ascii="Verdana" w:eastAsia="Verdana" w:hAnsi="Verdana" w:cs="Verdana"/>
                <w:b/>
                <w:bCs/>
                <w:color w:val="FFFFFF"/>
                <w:sz w:val="18"/>
                <w:szCs w:val="18"/>
              </w:rPr>
              <w:t>Fecha de elaboración:</w:t>
            </w:r>
          </w:p>
        </w:tc>
        <w:tc>
          <w:tcPr>
            <w:tcW w:w="6210" w:type="dxa"/>
            <w:vAlign w:val="center"/>
          </w:tcPr>
          <w:p w14:paraId="5A05C267" w14:textId="6EDC30D8" w:rsidR="00A87EA7" w:rsidRDefault="00CF3116">
            <w:p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25/02/2026</w:t>
            </w:r>
          </w:p>
        </w:tc>
      </w:tr>
    </w:tbl>
    <w:p w14:paraId="558ABA48" w14:textId="77777777" w:rsidR="00A87EA7" w:rsidRPr="00E64D85" w:rsidRDefault="00A87EA7">
      <w:pPr>
        <w:spacing w:after="280"/>
        <w:jc w:val="both"/>
        <w:rPr>
          <w:rFonts w:ascii="Verdana" w:eastAsia="Verdana" w:hAnsi="Verdana" w:cs="Verdana"/>
          <w:b/>
          <w:bCs/>
          <w:sz w:val="2"/>
          <w:szCs w:val="2"/>
        </w:rPr>
      </w:pPr>
    </w:p>
    <w:tbl>
      <w:tblPr>
        <w:tblStyle w:val="a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A87EA7" w14:paraId="547218AE" w14:textId="77777777">
        <w:trPr>
          <w:trHeight w:val="93"/>
        </w:trPr>
        <w:tc>
          <w:tcPr>
            <w:tcW w:w="9924" w:type="dxa"/>
          </w:tcPr>
          <w:p w14:paraId="4619522B" w14:textId="77777777" w:rsidR="00A87EA7" w:rsidRPr="00D87FB0" w:rsidRDefault="00677979">
            <w:pPr>
              <w:numPr>
                <w:ilvl w:val="0"/>
                <w:numId w:val="1"/>
              </w:numPr>
              <w:spacing w:after="0" w:line="240" w:lineRule="auto"/>
              <w:jc w:val="both"/>
              <w:rPr>
                <w:rFonts w:ascii="Verdana" w:eastAsia="Verdana" w:hAnsi="Verdana" w:cs="Verdana"/>
                <w:b/>
                <w:bCs/>
                <w:color w:val="000000"/>
              </w:rPr>
            </w:pPr>
            <w:r w:rsidRPr="00D87FB0">
              <w:rPr>
                <w:rFonts w:ascii="Verdana" w:eastAsia="Verdana" w:hAnsi="Verdana" w:cs="Verdana"/>
                <w:b/>
                <w:bCs/>
                <w:color w:val="000000"/>
              </w:rPr>
              <w:t>Justificación</w:t>
            </w:r>
          </w:p>
        </w:tc>
      </w:tr>
      <w:tr w:rsidR="00A87EA7" w:rsidRPr="000E49E5" w14:paraId="23866D05" w14:textId="77777777">
        <w:tc>
          <w:tcPr>
            <w:tcW w:w="9924" w:type="dxa"/>
          </w:tcPr>
          <w:p w14:paraId="7B3CE3BC" w14:textId="77777777" w:rsidR="001666B5" w:rsidRDefault="001666B5" w:rsidP="001666B5">
            <w:pPr>
              <w:spacing w:after="0" w:line="240" w:lineRule="auto"/>
              <w:jc w:val="both"/>
              <w:rPr>
                <w:rFonts w:ascii="Arial" w:eastAsiaTheme="minorEastAsia" w:hAnsi="Arial" w:cs="Arial"/>
                <w:color w:val="000000" w:themeColor="text1"/>
                <w:kern w:val="24"/>
              </w:rPr>
            </w:pPr>
            <w:r w:rsidRPr="006C7589">
              <w:rPr>
                <w:rFonts w:ascii="Arial" w:eastAsiaTheme="minorEastAsia" w:hAnsi="Arial" w:cs="Arial"/>
                <w:color w:val="000000" w:themeColor="text1"/>
                <w:kern w:val="24"/>
              </w:rPr>
              <w:t xml:space="preserve">De acuerdo al 338-2010, el departamento de Fruticultura y Agroindustria tiene como mandato Promover y desarrollar programas, proyectos y acciones que contribuyan al desarrollo integral, conservación y rehabilitación de cultivos frutícolas para aumentar la producción agrícola y con ello garantizar la seguridad alimentaria. </w:t>
            </w:r>
          </w:p>
          <w:p w14:paraId="69F998B5" w14:textId="77777777" w:rsidR="001666B5" w:rsidRPr="006C7589" w:rsidRDefault="001666B5" w:rsidP="001666B5">
            <w:pPr>
              <w:spacing w:after="0" w:line="240" w:lineRule="auto"/>
              <w:jc w:val="both"/>
              <w:rPr>
                <w:rFonts w:ascii="Arial" w:eastAsiaTheme="minorEastAsia" w:hAnsi="Arial" w:cs="Arial"/>
                <w:color w:val="000000" w:themeColor="text1"/>
                <w:kern w:val="24"/>
              </w:rPr>
            </w:pPr>
          </w:p>
          <w:p w14:paraId="276449DF" w14:textId="77777777" w:rsidR="001666B5" w:rsidRPr="006C7589" w:rsidRDefault="001666B5" w:rsidP="001666B5">
            <w:pPr>
              <w:spacing w:after="0" w:line="240" w:lineRule="auto"/>
              <w:jc w:val="both"/>
              <w:rPr>
                <w:rFonts w:ascii="Arial" w:eastAsiaTheme="minorEastAsia" w:hAnsi="Arial" w:cs="Arial"/>
                <w:color w:val="000000" w:themeColor="text1"/>
                <w:kern w:val="24"/>
              </w:rPr>
            </w:pPr>
            <w:r w:rsidRPr="006C7589">
              <w:rPr>
                <w:rFonts w:ascii="Arial" w:eastAsiaTheme="minorEastAsia" w:hAnsi="Arial" w:cs="Arial"/>
                <w:color w:val="000000" w:themeColor="text1"/>
                <w:kern w:val="24"/>
              </w:rPr>
              <w:t xml:space="preserve">En función de lo anterior, los miembros de la comunidad Miramundo, del municipio de Jalapa del departamento de Jalapa, requirieron al Ministerio de Agricultura, Ganadería y Alimentación, apoyo técnico para la rehabilitación de cultivos frutícolas a través del manejo tecnológico de sus sistemas agroproductivos. En tal sentido, es nuestro deber apoyarla iniciativa planteada por la comunidad Miramundo, con el objeto de potencializar sus cultivos frutícolas de tal forma que, se promueva el fortalecimiento de las economías locales a través de la venta de excedentes. </w:t>
            </w:r>
          </w:p>
          <w:p w14:paraId="388D65C8" w14:textId="2F6F2952" w:rsidR="001666B5" w:rsidRPr="000E49E5" w:rsidRDefault="001666B5" w:rsidP="001666B5">
            <w:pPr>
              <w:pStyle w:val="df3vjf"/>
              <w:shd w:val="clear" w:color="auto" w:fill="FFFFFF"/>
              <w:spacing w:before="0" w:beforeAutospacing="0" w:after="0" w:afterAutospacing="0"/>
              <w:jc w:val="both"/>
              <w:rPr>
                <w:rFonts w:ascii="Verdana" w:eastAsia="Verdana" w:hAnsi="Verdana" w:cs="Verdana"/>
                <w:b/>
                <w:bCs/>
              </w:rPr>
            </w:pPr>
          </w:p>
        </w:tc>
      </w:tr>
      <w:tr w:rsidR="00A87EA7" w:rsidRPr="000E49E5" w14:paraId="65C37763" w14:textId="77777777">
        <w:tc>
          <w:tcPr>
            <w:tcW w:w="9924" w:type="dxa"/>
          </w:tcPr>
          <w:p w14:paraId="7711179A" w14:textId="77777777" w:rsidR="00A87EA7" w:rsidRPr="000E49E5" w:rsidRDefault="00677979">
            <w:pPr>
              <w:numPr>
                <w:ilvl w:val="0"/>
                <w:numId w:val="1"/>
              </w:numPr>
              <w:spacing w:after="0"/>
              <w:jc w:val="both"/>
              <w:rPr>
                <w:rFonts w:ascii="Verdana" w:eastAsia="Verdana" w:hAnsi="Verdana" w:cs="Verdana"/>
                <w:b/>
                <w:bCs/>
                <w:color w:val="000000"/>
              </w:rPr>
            </w:pPr>
            <w:r w:rsidRPr="000E49E5">
              <w:rPr>
                <w:rFonts w:ascii="Verdana" w:eastAsia="Verdana" w:hAnsi="Verdana" w:cs="Verdana"/>
                <w:b/>
                <w:bCs/>
                <w:color w:val="000000"/>
              </w:rPr>
              <w:t>Objetivos</w:t>
            </w:r>
          </w:p>
        </w:tc>
      </w:tr>
      <w:tr w:rsidR="00A87EA7" w:rsidRPr="000E49E5" w14:paraId="79DB1FBF" w14:textId="77777777">
        <w:tc>
          <w:tcPr>
            <w:tcW w:w="9924" w:type="dxa"/>
          </w:tcPr>
          <w:p w14:paraId="7BEC902C" w14:textId="77777777" w:rsidR="001666B5" w:rsidRDefault="001666B5" w:rsidP="001666B5">
            <w:pPr>
              <w:pStyle w:val="Prrafodelista"/>
              <w:spacing w:after="0" w:line="240" w:lineRule="auto"/>
              <w:ind w:left="714"/>
              <w:jc w:val="both"/>
              <w:rPr>
                <w:rFonts w:ascii="Verdana" w:eastAsia="Verdana" w:hAnsi="Verdana" w:cs="Verdana"/>
                <w:sz w:val="18"/>
                <w:szCs w:val="18"/>
              </w:rPr>
            </w:pPr>
          </w:p>
          <w:p w14:paraId="753395ED" w14:textId="134FEABA" w:rsidR="001666B5" w:rsidRPr="006C7589" w:rsidRDefault="001666B5" w:rsidP="001666B5">
            <w:pPr>
              <w:pStyle w:val="Prrafodelista"/>
              <w:numPr>
                <w:ilvl w:val="0"/>
                <w:numId w:val="3"/>
              </w:numPr>
              <w:spacing w:after="0" w:line="240" w:lineRule="auto"/>
              <w:ind w:left="714" w:hanging="357"/>
              <w:jc w:val="both"/>
              <w:rPr>
                <w:rFonts w:ascii="Verdana" w:eastAsia="Verdana" w:hAnsi="Verdana" w:cs="Verdana"/>
                <w:sz w:val="18"/>
                <w:szCs w:val="18"/>
              </w:rPr>
            </w:pPr>
            <w:r w:rsidRPr="006C7589">
              <w:rPr>
                <w:rFonts w:ascii="Verdana" w:eastAsia="Verdana" w:hAnsi="Verdana" w:cs="Verdana"/>
                <w:sz w:val="18"/>
                <w:szCs w:val="18"/>
              </w:rPr>
              <w:t>Diagnosticar situacionalmente las áreas de producción frutícola de la comunidad Miramundo, del municipio de Jalapa del departamento de Jalapa.</w:t>
            </w:r>
          </w:p>
          <w:p w14:paraId="570B902B" w14:textId="77777777" w:rsidR="001666B5" w:rsidRPr="006C7589" w:rsidRDefault="001666B5" w:rsidP="001666B5">
            <w:pPr>
              <w:pStyle w:val="Prrafodelista"/>
              <w:numPr>
                <w:ilvl w:val="0"/>
                <w:numId w:val="3"/>
              </w:numPr>
              <w:spacing w:after="0" w:line="240" w:lineRule="auto"/>
              <w:ind w:left="714" w:hanging="357"/>
              <w:jc w:val="both"/>
              <w:rPr>
                <w:rFonts w:ascii="Verdana" w:eastAsia="Verdana" w:hAnsi="Verdana" w:cs="Verdana"/>
                <w:sz w:val="18"/>
                <w:szCs w:val="18"/>
              </w:rPr>
            </w:pPr>
            <w:r w:rsidRPr="006C7589">
              <w:rPr>
                <w:rFonts w:ascii="Verdana" w:eastAsia="Verdana" w:hAnsi="Verdana" w:cs="Verdana"/>
                <w:sz w:val="18"/>
                <w:szCs w:val="18"/>
              </w:rPr>
              <w:t>Capacitar sobre las principales plagas y enfermedades que afectan a las principales especies frutales de la comunidad Miramundo, del municipio de Jalapa del departamento de Jalapa.</w:t>
            </w:r>
            <w:r w:rsidRPr="006C7589">
              <w:t xml:space="preserve"> </w:t>
            </w:r>
          </w:p>
          <w:p w14:paraId="71A6B130" w14:textId="77777777" w:rsidR="001666B5" w:rsidRPr="006C7589" w:rsidRDefault="001666B5" w:rsidP="001666B5">
            <w:pPr>
              <w:pStyle w:val="Prrafodelista"/>
              <w:numPr>
                <w:ilvl w:val="0"/>
                <w:numId w:val="3"/>
              </w:numPr>
              <w:spacing w:after="0" w:line="240" w:lineRule="auto"/>
              <w:ind w:left="714" w:hanging="357"/>
              <w:jc w:val="both"/>
              <w:rPr>
                <w:rFonts w:ascii="Verdana" w:eastAsia="Verdana" w:hAnsi="Verdana" w:cs="Verdana"/>
                <w:sz w:val="18"/>
                <w:szCs w:val="18"/>
              </w:rPr>
            </w:pPr>
            <w:r w:rsidRPr="006C7589">
              <w:rPr>
                <w:rFonts w:ascii="Verdana" w:eastAsia="Verdana" w:hAnsi="Verdana" w:cs="Verdana"/>
                <w:sz w:val="18"/>
                <w:szCs w:val="18"/>
              </w:rPr>
              <w:t>Instruir acerca del plan de fertilización y nutrición de árboles frutales</w:t>
            </w:r>
            <w:r w:rsidRPr="006C7589">
              <w:t xml:space="preserve"> en </w:t>
            </w:r>
            <w:r w:rsidRPr="006C7589">
              <w:rPr>
                <w:rFonts w:ascii="Verdana" w:eastAsia="Verdana" w:hAnsi="Verdana" w:cs="Verdana"/>
                <w:sz w:val="18"/>
                <w:szCs w:val="18"/>
              </w:rPr>
              <w:t>la comunidad Miramundo, del municipio de Jalapa del departamento de Jalapa.</w:t>
            </w:r>
          </w:p>
          <w:p w14:paraId="22E86A09" w14:textId="77777777" w:rsidR="001666B5" w:rsidRPr="006C7589" w:rsidRDefault="001666B5" w:rsidP="001666B5">
            <w:pPr>
              <w:pStyle w:val="Prrafodelista"/>
              <w:numPr>
                <w:ilvl w:val="0"/>
                <w:numId w:val="3"/>
              </w:numPr>
              <w:spacing w:after="0" w:line="240" w:lineRule="auto"/>
              <w:ind w:left="714" w:hanging="357"/>
              <w:jc w:val="both"/>
              <w:rPr>
                <w:rFonts w:ascii="Verdana" w:eastAsia="Verdana" w:hAnsi="Verdana" w:cs="Verdana"/>
                <w:sz w:val="18"/>
                <w:szCs w:val="18"/>
              </w:rPr>
            </w:pPr>
            <w:r w:rsidRPr="006C7589">
              <w:rPr>
                <w:rFonts w:ascii="Verdana" w:eastAsia="Verdana" w:hAnsi="Verdana" w:cs="Verdana"/>
                <w:sz w:val="18"/>
                <w:szCs w:val="18"/>
              </w:rPr>
              <w:t xml:space="preserve">Realizar de diferentes técnicas de manejo de podas en árboles frutales </w:t>
            </w:r>
            <w:r w:rsidRPr="006C7589">
              <w:t xml:space="preserve">de </w:t>
            </w:r>
            <w:r w:rsidRPr="006C7589">
              <w:rPr>
                <w:rFonts w:ascii="Verdana" w:eastAsia="Verdana" w:hAnsi="Verdana" w:cs="Verdana"/>
                <w:sz w:val="18"/>
                <w:szCs w:val="18"/>
              </w:rPr>
              <w:t>la comunidad Miramundo, del municipio de Jalapa del departamento de Jalapa.</w:t>
            </w:r>
          </w:p>
          <w:p w14:paraId="40C8FE93" w14:textId="77777777" w:rsidR="00A87EA7" w:rsidRPr="000E49E5" w:rsidRDefault="00A87EA7">
            <w:pPr>
              <w:spacing w:after="0" w:line="240" w:lineRule="auto"/>
              <w:jc w:val="both"/>
              <w:rPr>
                <w:rFonts w:ascii="Verdana" w:eastAsia="Verdana" w:hAnsi="Verdana" w:cs="Verdana"/>
                <w:b/>
                <w:bCs/>
              </w:rPr>
            </w:pPr>
          </w:p>
        </w:tc>
      </w:tr>
    </w:tbl>
    <w:p w14:paraId="3E0164FE" w14:textId="77777777" w:rsidR="00B71C3B" w:rsidRPr="00E64D85" w:rsidRDefault="00B71C3B">
      <w:pPr>
        <w:spacing w:after="280"/>
        <w:jc w:val="both"/>
        <w:rPr>
          <w:rFonts w:ascii="Verdana" w:eastAsia="Verdana" w:hAnsi="Verdana" w:cs="Verdana"/>
          <w:b/>
          <w:bCs/>
          <w:sz w:val="2"/>
          <w:szCs w:val="2"/>
        </w:rPr>
      </w:pPr>
    </w:p>
    <w:tbl>
      <w:tblPr>
        <w:tblStyle w:val="a1"/>
        <w:tblpPr w:leftFromText="141" w:rightFromText="141" w:vertAnchor="text" w:tblpX="-285"/>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2415"/>
        <w:gridCol w:w="2265"/>
        <w:gridCol w:w="2640"/>
      </w:tblGrid>
      <w:tr w:rsidR="00A87EA7" w:rsidRPr="000E49E5" w14:paraId="3671453F" w14:textId="77777777">
        <w:tc>
          <w:tcPr>
            <w:tcW w:w="10005" w:type="dxa"/>
            <w:gridSpan w:val="4"/>
          </w:tcPr>
          <w:p w14:paraId="6BBFC18E" w14:textId="77777777" w:rsidR="00A87EA7" w:rsidRPr="000E49E5" w:rsidRDefault="00677979">
            <w:pPr>
              <w:numPr>
                <w:ilvl w:val="0"/>
                <w:numId w:val="1"/>
              </w:numPr>
              <w:spacing w:after="0"/>
              <w:jc w:val="both"/>
              <w:rPr>
                <w:rFonts w:ascii="Verdana" w:eastAsia="Verdana" w:hAnsi="Verdana" w:cs="Verdana"/>
                <w:b/>
                <w:bCs/>
                <w:color w:val="000000"/>
              </w:rPr>
            </w:pPr>
            <w:r w:rsidRPr="000E49E5">
              <w:rPr>
                <w:rFonts w:ascii="Verdana" w:eastAsia="Verdana" w:hAnsi="Verdana" w:cs="Verdana"/>
                <w:b/>
                <w:bCs/>
                <w:color w:val="000000"/>
              </w:rPr>
              <w:t>Alcance de actividades:</w:t>
            </w:r>
          </w:p>
        </w:tc>
      </w:tr>
      <w:tr w:rsidR="00A87EA7" w:rsidRPr="000E49E5" w14:paraId="1B6884C3" w14:textId="77777777">
        <w:tc>
          <w:tcPr>
            <w:tcW w:w="10005" w:type="dxa"/>
            <w:gridSpan w:val="4"/>
          </w:tcPr>
          <w:p w14:paraId="35E6FD8F" w14:textId="77777777" w:rsidR="001666B5" w:rsidRPr="006C7589" w:rsidRDefault="001666B5" w:rsidP="001666B5">
            <w:pPr>
              <w:pStyle w:val="Prrafodelista"/>
              <w:numPr>
                <w:ilvl w:val="0"/>
                <w:numId w:val="3"/>
              </w:numPr>
              <w:spacing w:after="280" w:line="240" w:lineRule="auto"/>
              <w:jc w:val="both"/>
              <w:rPr>
                <w:rFonts w:ascii="Verdana" w:eastAsia="Verdana" w:hAnsi="Verdana" w:cs="Verdana"/>
                <w:sz w:val="18"/>
                <w:szCs w:val="18"/>
              </w:rPr>
            </w:pPr>
            <w:r w:rsidRPr="006C7589">
              <w:rPr>
                <w:rFonts w:ascii="Verdana" w:eastAsia="Verdana" w:hAnsi="Verdana" w:cs="Verdana"/>
                <w:sz w:val="18"/>
                <w:szCs w:val="18"/>
              </w:rPr>
              <w:t>Diagnóstico                                                  Técnicos DEFRUTA-DDA – marzo 2026</w:t>
            </w:r>
          </w:p>
          <w:p w14:paraId="799A1D27" w14:textId="77777777" w:rsidR="001666B5" w:rsidRPr="006C7589" w:rsidRDefault="001666B5" w:rsidP="001666B5">
            <w:pPr>
              <w:pStyle w:val="Prrafodelista"/>
              <w:numPr>
                <w:ilvl w:val="0"/>
                <w:numId w:val="3"/>
              </w:numPr>
              <w:spacing w:after="280" w:line="240" w:lineRule="auto"/>
              <w:jc w:val="both"/>
              <w:rPr>
                <w:rFonts w:ascii="Verdana" w:eastAsia="Verdana" w:hAnsi="Verdana" w:cs="Verdana"/>
                <w:sz w:val="18"/>
                <w:szCs w:val="18"/>
              </w:rPr>
            </w:pPr>
            <w:r w:rsidRPr="006C7589">
              <w:rPr>
                <w:rFonts w:ascii="Verdana" w:eastAsia="Verdana" w:hAnsi="Verdana" w:cs="Verdana"/>
                <w:sz w:val="18"/>
                <w:szCs w:val="18"/>
              </w:rPr>
              <w:t>Charlas de capacitación                               Productores frutícolas – 2026</w:t>
            </w:r>
          </w:p>
          <w:p w14:paraId="285D68F1" w14:textId="77777777" w:rsidR="001666B5" w:rsidRPr="006C7589" w:rsidRDefault="001666B5" w:rsidP="001666B5">
            <w:pPr>
              <w:pStyle w:val="Prrafodelista"/>
              <w:numPr>
                <w:ilvl w:val="0"/>
                <w:numId w:val="3"/>
              </w:numPr>
              <w:spacing w:after="280" w:line="240" w:lineRule="auto"/>
              <w:jc w:val="both"/>
              <w:rPr>
                <w:rFonts w:ascii="Verdana" w:eastAsia="Verdana" w:hAnsi="Verdana" w:cs="Verdana"/>
                <w:sz w:val="18"/>
                <w:szCs w:val="18"/>
              </w:rPr>
            </w:pPr>
            <w:r w:rsidRPr="006C7589">
              <w:rPr>
                <w:rFonts w:ascii="Verdana" w:eastAsia="Verdana" w:hAnsi="Verdana" w:cs="Verdana"/>
                <w:sz w:val="18"/>
                <w:szCs w:val="18"/>
              </w:rPr>
              <w:t>Práctica de campo                                        Productores junto a técnicos de campo - 2026</w:t>
            </w:r>
          </w:p>
          <w:p w14:paraId="228F9E20" w14:textId="77777777" w:rsidR="001666B5" w:rsidRPr="006C7589" w:rsidRDefault="001666B5" w:rsidP="001666B5">
            <w:pPr>
              <w:pStyle w:val="Prrafodelista"/>
              <w:numPr>
                <w:ilvl w:val="0"/>
                <w:numId w:val="3"/>
              </w:numPr>
              <w:spacing w:after="280" w:line="240" w:lineRule="auto"/>
              <w:jc w:val="both"/>
              <w:rPr>
                <w:rFonts w:ascii="Verdana" w:eastAsia="Verdana" w:hAnsi="Verdana" w:cs="Verdana"/>
                <w:sz w:val="18"/>
                <w:szCs w:val="18"/>
              </w:rPr>
            </w:pPr>
            <w:r w:rsidRPr="006C7589">
              <w:rPr>
                <w:rFonts w:ascii="Verdana" w:eastAsia="Verdana" w:hAnsi="Verdana" w:cs="Verdana"/>
                <w:sz w:val="18"/>
                <w:szCs w:val="18"/>
              </w:rPr>
              <w:t>Monitoreo y seguimiento                             Productores junto a técnicos de campo -2026</w:t>
            </w:r>
          </w:p>
          <w:p w14:paraId="7AB1EA6B" w14:textId="77777777" w:rsidR="001666B5" w:rsidRPr="006C7589" w:rsidRDefault="001666B5" w:rsidP="001666B5">
            <w:pPr>
              <w:spacing w:after="280" w:line="240" w:lineRule="auto"/>
              <w:jc w:val="both"/>
              <w:rPr>
                <w:rFonts w:ascii="Verdana" w:eastAsia="Verdana" w:hAnsi="Verdana" w:cs="Verdana"/>
                <w:sz w:val="18"/>
                <w:szCs w:val="18"/>
              </w:rPr>
            </w:pPr>
            <w:r w:rsidRPr="006C7589">
              <w:rPr>
                <w:rFonts w:ascii="Verdana" w:eastAsia="Verdana" w:hAnsi="Verdana" w:cs="Verdana"/>
                <w:sz w:val="18"/>
                <w:szCs w:val="18"/>
              </w:rPr>
              <w:t>Limitaciones</w:t>
            </w:r>
          </w:p>
          <w:p w14:paraId="167AFEF0" w14:textId="77777777" w:rsidR="001666B5" w:rsidRPr="006C7589" w:rsidRDefault="001666B5" w:rsidP="001666B5">
            <w:pPr>
              <w:pStyle w:val="Prrafodelista"/>
              <w:numPr>
                <w:ilvl w:val="0"/>
                <w:numId w:val="3"/>
              </w:numPr>
              <w:spacing w:after="280" w:line="240" w:lineRule="auto"/>
              <w:jc w:val="both"/>
              <w:rPr>
                <w:rFonts w:ascii="Verdana" w:eastAsia="Verdana" w:hAnsi="Verdana" w:cs="Verdana"/>
                <w:sz w:val="18"/>
                <w:szCs w:val="18"/>
              </w:rPr>
            </w:pPr>
            <w:r w:rsidRPr="006C7589">
              <w:rPr>
                <w:rFonts w:ascii="Verdana" w:eastAsia="Verdana" w:hAnsi="Verdana" w:cs="Verdana"/>
                <w:sz w:val="18"/>
                <w:szCs w:val="18"/>
              </w:rPr>
              <w:t>Presupuesto</w:t>
            </w:r>
          </w:p>
          <w:p w14:paraId="0792FE9B" w14:textId="77777777" w:rsidR="001666B5" w:rsidRPr="006C7589" w:rsidRDefault="001666B5" w:rsidP="001666B5">
            <w:pPr>
              <w:pStyle w:val="Prrafodelista"/>
              <w:numPr>
                <w:ilvl w:val="0"/>
                <w:numId w:val="3"/>
              </w:numPr>
              <w:spacing w:after="280" w:line="240" w:lineRule="auto"/>
              <w:jc w:val="both"/>
              <w:rPr>
                <w:rFonts w:ascii="Verdana" w:eastAsia="Verdana" w:hAnsi="Verdana" w:cs="Verdana"/>
                <w:sz w:val="18"/>
                <w:szCs w:val="18"/>
              </w:rPr>
            </w:pPr>
            <w:r w:rsidRPr="006C7589">
              <w:rPr>
                <w:rFonts w:ascii="Verdana" w:eastAsia="Verdana" w:hAnsi="Verdana" w:cs="Verdana"/>
                <w:sz w:val="18"/>
                <w:szCs w:val="18"/>
              </w:rPr>
              <w:t>Tiempo</w:t>
            </w:r>
          </w:p>
          <w:p w14:paraId="52BC4323" w14:textId="26918EE9" w:rsidR="001666B5" w:rsidRPr="000E49E5" w:rsidRDefault="001666B5" w:rsidP="001666B5">
            <w:pPr>
              <w:spacing w:after="280" w:line="240" w:lineRule="auto"/>
              <w:jc w:val="both"/>
              <w:rPr>
                <w:rFonts w:ascii="Verdana" w:hAnsi="Verdana" w:cs="Arial"/>
                <w:color w:val="0A0A0A"/>
                <w:shd w:val="clear" w:color="auto" w:fill="FFFFFF"/>
              </w:rPr>
            </w:pPr>
            <w:r w:rsidRPr="006C7589">
              <w:rPr>
                <w:rFonts w:ascii="Verdana" w:eastAsia="Verdana" w:hAnsi="Verdana" w:cs="Verdana"/>
                <w:sz w:val="18"/>
                <w:szCs w:val="18"/>
              </w:rPr>
              <w:lastRenderedPageBreak/>
              <w:t>Estado actual de Vehículos</w:t>
            </w:r>
          </w:p>
        </w:tc>
      </w:tr>
      <w:tr w:rsidR="000D78A3" w:rsidRPr="000E49E5" w14:paraId="5DF9086C" w14:textId="77777777">
        <w:tc>
          <w:tcPr>
            <w:tcW w:w="10005" w:type="dxa"/>
            <w:gridSpan w:val="4"/>
          </w:tcPr>
          <w:p w14:paraId="13B9E7A9" w14:textId="77777777" w:rsidR="00A87EA7" w:rsidRPr="000E49E5" w:rsidRDefault="00677979">
            <w:pPr>
              <w:numPr>
                <w:ilvl w:val="0"/>
                <w:numId w:val="1"/>
              </w:numPr>
              <w:spacing w:after="0"/>
              <w:jc w:val="both"/>
              <w:rPr>
                <w:rFonts w:ascii="Verdana" w:eastAsia="Verdana" w:hAnsi="Verdana" w:cs="Verdana"/>
                <w:b/>
                <w:bCs/>
              </w:rPr>
            </w:pPr>
            <w:r w:rsidRPr="000E49E5">
              <w:rPr>
                <w:rFonts w:ascii="Verdana" w:eastAsia="Verdana" w:hAnsi="Verdana" w:cs="Verdana"/>
                <w:b/>
                <w:bCs/>
              </w:rPr>
              <w:lastRenderedPageBreak/>
              <w:t>Plan de acción:</w:t>
            </w:r>
            <w:r w:rsidRPr="000E49E5">
              <w:rPr>
                <w:rFonts w:ascii="Verdana" w:eastAsia="Verdana" w:hAnsi="Verdana" w:cs="Verdana"/>
                <w:i/>
                <w:iCs/>
              </w:rPr>
              <w:t xml:space="preserve"> (Las metas e indicadores </w:t>
            </w:r>
            <w:r w:rsidRPr="000E49E5">
              <w:rPr>
                <w:rFonts w:ascii="Verdana" w:eastAsia="Verdana" w:hAnsi="Verdana" w:cs="Verdana"/>
                <w:b/>
                <w:bCs/>
                <w:i/>
                <w:iCs/>
              </w:rPr>
              <w:t>no</w:t>
            </w:r>
            <w:r w:rsidRPr="000E49E5">
              <w:rPr>
                <w:rFonts w:ascii="Verdana" w:eastAsia="Verdana" w:hAnsi="Verdana" w:cs="Verdana"/>
                <w:i/>
                <w:iCs/>
              </w:rPr>
              <w:t xml:space="preserve"> están asociados a una estructura programática)</w:t>
            </w:r>
          </w:p>
        </w:tc>
      </w:tr>
      <w:tr w:rsidR="00A87EA7" w:rsidRPr="000E49E5" w14:paraId="53424F4B" w14:textId="77777777">
        <w:trPr>
          <w:trHeight w:val="265"/>
        </w:trPr>
        <w:tc>
          <w:tcPr>
            <w:tcW w:w="2685" w:type="dxa"/>
          </w:tcPr>
          <w:p w14:paraId="35C502C2" w14:textId="77777777" w:rsidR="00A87EA7" w:rsidRPr="000E49E5" w:rsidRDefault="00677979">
            <w:pPr>
              <w:spacing w:after="0" w:line="240" w:lineRule="auto"/>
              <w:jc w:val="center"/>
              <w:rPr>
                <w:rFonts w:ascii="Verdana" w:eastAsia="Verdana" w:hAnsi="Verdana" w:cs="Verdana"/>
                <w:b/>
                <w:bCs/>
              </w:rPr>
            </w:pPr>
            <w:r w:rsidRPr="000E49E5">
              <w:rPr>
                <w:rFonts w:ascii="Verdana" w:eastAsia="Verdana" w:hAnsi="Verdana" w:cs="Verdana"/>
                <w:b/>
                <w:bCs/>
              </w:rPr>
              <w:t>Logro</w:t>
            </w:r>
          </w:p>
        </w:tc>
        <w:tc>
          <w:tcPr>
            <w:tcW w:w="2415" w:type="dxa"/>
          </w:tcPr>
          <w:p w14:paraId="6207990D" w14:textId="77777777" w:rsidR="00A87EA7" w:rsidRPr="000E49E5" w:rsidRDefault="00677979">
            <w:pPr>
              <w:spacing w:after="0" w:line="240" w:lineRule="auto"/>
              <w:jc w:val="center"/>
              <w:rPr>
                <w:rFonts w:ascii="Verdana" w:eastAsia="Verdana" w:hAnsi="Verdana" w:cs="Verdana"/>
                <w:b/>
                <w:bCs/>
              </w:rPr>
            </w:pPr>
            <w:r w:rsidRPr="000E49E5">
              <w:rPr>
                <w:rFonts w:ascii="Verdana" w:eastAsia="Verdana" w:hAnsi="Verdana" w:cs="Verdana"/>
                <w:b/>
                <w:bCs/>
              </w:rPr>
              <w:t>Meta</w:t>
            </w:r>
          </w:p>
        </w:tc>
        <w:tc>
          <w:tcPr>
            <w:tcW w:w="2265" w:type="dxa"/>
          </w:tcPr>
          <w:p w14:paraId="588779FD" w14:textId="77777777" w:rsidR="00A87EA7" w:rsidRPr="000E49E5" w:rsidRDefault="00677979">
            <w:pPr>
              <w:spacing w:after="0" w:line="240" w:lineRule="auto"/>
              <w:jc w:val="center"/>
              <w:rPr>
                <w:rFonts w:ascii="Verdana" w:eastAsia="Verdana" w:hAnsi="Verdana" w:cs="Verdana"/>
                <w:b/>
                <w:bCs/>
              </w:rPr>
            </w:pPr>
            <w:r w:rsidRPr="000E49E5">
              <w:rPr>
                <w:rFonts w:ascii="Verdana" w:eastAsia="Verdana" w:hAnsi="Verdana" w:cs="Verdana"/>
                <w:b/>
                <w:bCs/>
              </w:rPr>
              <w:t>Indicador</w:t>
            </w:r>
          </w:p>
        </w:tc>
        <w:tc>
          <w:tcPr>
            <w:tcW w:w="2640" w:type="dxa"/>
          </w:tcPr>
          <w:p w14:paraId="605FB8D3" w14:textId="77777777" w:rsidR="00A87EA7" w:rsidRPr="000E49E5" w:rsidRDefault="00677979">
            <w:pPr>
              <w:spacing w:after="0" w:line="240" w:lineRule="auto"/>
              <w:jc w:val="center"/>
              <w:rPr>
                <w:rFonts w:ascii="Verdana" w:eastAsia="Verdana" w:hAnsi="Verdana" w:cs="Verdana"/>
                <w:b/>
                <w:bCs/>
              </w:rPr>
            </w:pPr>
            <w:r w:rsidRPr="000E49E5">
              <w:rPr>
                <w:rFonts w:ascii="Verdana" w:eastAsia="Verdana" w:hAnsi="Verdana" w:cs="Verdana"/>
                <w:b/>
                <w:bCs/>
              </w:rPr>
              <w:t>Medio de verificación</w:t>
            </w:r>
          </w:p>
        </w:tc>
      </w:tr>
      <w:tr w:rsidR="001666B5" w:rsidRPr="000E49E5" w14:paraId="521CD326" w14:textId="77777777" w:rsidTr="001666B5">
        <w:trPr>
          <w:trHeight w:val="567"/>
        </w:trPr>
        <w:tc>
          <w:tcPr>
            <w:tcW w:w="2685" w:type="dxa"/>
          </w:tcPr>
          <w:p w14:paraId="31E8C584" w14:textId="40022E93" w:rsidR="001666B5" w:rsidRPr="000E49E5" w:rsidRDefault="001666B5" w:rsidP="001666B5">
            <w:pPr>
              <w:spacing w:after="0" w:line="240" w:lineRule="auto"/>
              <w:jc w:val="both"/>
              <w:rPr>
                <w:rFonts w:ascii="Verdana" w:eastAsia="Verdana" w:hAnsi="Verdana" w:cs="Verdana"/>
              </w:rPr>
            </w:pPr>
            <w:r>
              <w:rPr>
                <w:color w:val="000000"/>
              </w:rPr>
              <w:t xml:space="preserve">Diagnóstico situacional </w:t>
            </w:r>
          </w:p>
        </w:tc>
        <w:tc>
          <w:tcPr>
            <w:tcW w:w="2415" w:type="dxa"/>
          </w:tcPr>
          <w:p w14:paraId="49EE278D" w14:textId="2EC198E4" w:rsidR="001666B5" w:rsidRPr="00BF3236" w:rsidRDefault="001666B5" w:rsidP="001666B5">
            <w:pPr>
              <w:spacing w:after="0" w:line="240" w:lineRule="auto"/>
              <w:jc w:val="both"/>
              <w:rPr>
                <w:rFonts w:ascii="Verdana" w:eastAsia="Verdana" w:hAnsi="Verdana" w:cs="Verdana"/>
              </w:rPr>
            </w:pPr>
            <w:r>
              <w:rPr>
                <w:color w:val="000000"/>
              </w:rPr>
              <w:t>Perfil técnico</w:t>
            </w:r>
          </w:p>
        </w:tc>
        <w:tc>
          <w:tcPr>
            <w:tcW w:w="2265" w:type="dxa"/>
          </w:tcPr>
          <w:p w14:paraId="50703AD1" w14:textId="54133459" w:rsidR="001666B5" w:rsidRPr="000E49E5" w:rsidRDefault="001666B5" w:rsidP="001666B5">
            <w:pPr>
              <w:spacing w:after="0" w:line="240" w:lineRule="auto"/>
              <w:jc w:val="both"/>
              <w:rPr>
                <w:rFonts w:ascii="Verdana" w:eastAsia="Verdana" w:hAnsi="Verdana" w:cs="Verdana"/>
              </w:rPr>
            </w:pPr>
            <w:r>
              <w:rPr>
                <w:color w:val="000000"/>
              </w:rPr>
              <w:t>Documento</w:t>
            </w:r>
          </w:p>
        </w:tc>
        <w:tc>
          <w:tcPr>
            <w:tcW w:w="2640" w:type="dxa"/>
          </w:tcPr>
          <w:p w14:paraId="7C8D41A8" w14:textId="7FCC2C25" w:rsidR="001666B5" w:rsidRPr="005D3AF0" w:rsidRDefault="001666B5" w:rsidP="001666B5">
            <w:pPr>
              <w:spacing w:after="0" w:line="240" w:lineRule="auto"/>
              <w:jc w:val="both"/>
              <w:rPr>
                <w:rFonts w:ascii="Verdana" w:eastAsia="Verdana" w:hAnsi="Verdana" w:cs="Verdana"/>
              </w:rPr>
            </w:pPr>
            <w:r w:rsidRPr="00140BEF">
              <w:rPr>
                <w:rFonts w:ascii="Verdana" w:eastAsia="Verdana" w:hAnsi="Verdana" w:cs="Verdana"/>
                <w:bCs/>
                <w:sz w:val="18"/>
                <w:szCs w:val="18"/>
              </w:rPr>
              <w:t>Informe escrito del diagnóstico</w:t>
            </w:r>
          </w:p>
        </w:tc>
      </w:tr>
      <w:tr w:rsidR="001666B5" w:rsidRPr="00BF3236" w14:paraId="6C1A0727" w14:textId="77777777" w:rsidTr="001666B5">
        <w:trPr>
          <w:trHeight w:val="547"/>
        </w:trPr>
        <w:tc>
          <w:tcPr>
            <w:tcW w:w="2685" w:type="dxa"/>
          </w:tcPr>
          <w:p w14:paraId="36DD423B" w14:textId="73E5CF08" w:rsidR="001666B5" w:rsidRPr="00BF3236" w:rsidRDefault="001666B5" w:rsidP="001666B5">
            <w:pPr>
              <w:jc w:val="both"/>
              <w:rPr>
                <w:rFonts w:ascii="Verdana" w:eastAsia="Verdana" w:hAnsi="Verdana" w:cs="Verdana"/>
              </w:rPr>
            </w:pPr>
            <w:r>
              <w:rPr>
                <w:color w:val="000000"/>
              </w:rPr>
              <w:t>Identificar en campo plagas y enfermedades</w:t>
            </w:r>
          </w:p>
        </w:tc>
        <w:tc>
          <w:tcPr>
            <w:tcW w:w="2415" w:type="dxa"/>
          </w:tcPr>
          <w:p w14:paraId="61429AB6" w14:textId="18CD3C96" w:rsidR="001666B5" w:rsidRPr="000E49E5" w:rsidRDefault="001666B5" w:rsidP="001666B5">
            <w:pPr>
              <w:spacing w:after="0" w:line="240" w:lineRule="auto"/>
              <w:jc w:val="both"/>
              <w:rPr>
                <w:rFonts w:ascii="Verdana" w:eastAsia="Verdana" w:hAnsi="Verdana" w:cs="Verdana"/>
              </w:rPr>
            </w:pPr>
            <w:r>
              <w:rPr>
                <w:color w:val="000000"/>
              </w:rPr>
              <w:t>charla comunitaria</w:t>
            </w:r>
          </w:p>
        </w:tc>
        <w:tc>
          <w:tcPr>
            <w:tcW w:w="2265" w:type="dxa"/>
          </w:tcPr>
          <w:p w14:paraId="53362AAF" w14:textId="149A0117" w:rsidR="001666B5" w:rsidRPr="000E49E5" w:rsidRDefault="001666B5" w:rsidP="001666B5">
            <w:pPr>
              <w:spacing w:after="0" w:line="240" w:lineRule="auto"/>
              <w:jc w:val="both"/>
              <w:rPr>
                <w:rFonts w:ascii="Verdana" w:eastAsia="Verdana" w:hAnsi="Verdana" w:cs="Verdana"/>
              </w:rPr>
            </w:pPr>
            <w:r>
              <w:rPr>
                <w:color w:val="000000"/>
              </w:rPr>
              <w:t>personas capacitadas</w:t>
            </w:r>
          </w:p>
        </w:tc>
        <w:tc>
          <w:tcPr>
            <w:tcW w:w="2640" w:type="dxa"/>
          </w:tcPr>
          <w:p w14:paraId="60104AFF" w14:textId="7328847A" w:rsidR="001666B5" w:rsidRPr="000E49E5" w:rsidRDefault="001666B5" w:rsidP="001666B5">
            <w:pPr>
              <w:spacing w:after="0" w:line="240" w:lineRule="auto"/>
              <w:jc w:val="both"/>
              <w:rPr>
                <w:rFonts w:ascii="Verdana" w:eastAsia="Verdana" w:hAnsi="Verdana" w:cs="Verdana"/>
              </w:rPr>
            </w:pPr>
            <w:r w:rsidRPr="00140BEF">
              <w:rPr>
                <w:rFonts w:ascii="Verdana" w:eastAsia="Verdana" w:hAnsi="Verdana" w:cs="Verdana"/>
                <w:bCs/>
                <w:sz w:val="18"/>
                <w:szCs w:val="18"/>
              </w:rPr>
              <w:t>Listado de personas capacitadas</w:t>
            </w:r>
            <w:r>
              <w:rPr>
                <w:rFonts w:ascii="Verdana" w:eastAsia="Verdana" w:hAnsi="Verdana" w:cs="Verdana"/>
                <w:bCs/>
                <w:sz w:val="18"/>
                <w:szCs w:val="18"/>
              </w:rPr>
              <w:t xml:space="preserve"> y fotografía georreferenciada</w:t>
            </w:r>
          </w:p>
        </w:tc>
      </w:tr>
      <w:tr w:rsidR="001666B5" w:rsidRPr="00BF3236" w14:paraId="5D37CA88" w14:textId="77777777" w:rsidTr="001666B5">
        <w:trPr>
          <w:trHeight w:val="642"/>
        </w:trPr>
        <w:tc>
          <w:tcPr>
            <w:tcW w:w="2685" w:type="dxa"/>
          </w:tcPr>
          <w:p w14:paraId="3D91604C" w14:textId="746F3434" w:rsidR="001666B5" w:rsidRPr="000E49E5" w:rsidRDefault="001666B5" w:rsidP="001666B5">
            <w:pPr>
              <w:spacing w:after="0" w:line="240" w:lineRule="auto"/>
              <w:jc w:val="center"/>
              <w:rPr>
                <w:rFonts w:ascii="Verdana" w:eastAsia="Verdana" w:hAnsi="Verdana" w:cs="Verdana"/>
              </w:rPr>
            </w:pPr>
            <w:r>
              <w:rPr>
                <w:color w:val="000000"/>
              </w:rPr>
              <w:t>Control en campo de plagas y enfermedades</w:t>
            </w:r>
          </w:p>
        </w:tc>
        <w:tc>
          <w:tcPr>
            <w:tcW w:w="2415" w:type="dxa"/>
          </w:tcPr>
          <w:p w14:paraId="0D282AA4" w14:textId="6932A0B4" w:rsidR="001666B5" w:rsidRPr="000E49E5" w:rsidRDefault="001666B5" w:rsidP="001666B5">
            <w:pPr>
              <w:spacing w:after="0" w:line="240" w:lineRule="auto"/>
              <w:jc w:val="both"/>
              <w:rPr>
                <w:rFonts w:ascii="Verdana" w:eastAsia="Verdana" w:hAnsi="Verdana" w:cs="Verdana"/>
              </w:rPr>
            </w:pPr>
            <w:r>
              <w:rPr>
                <w:color w:val="000000"/>
              </w:rPr>
              <w:t>visita de campo</w:t>
            </w:r>
          </w:p>
        </w:tc>
        <w:tc>
          <w:tcPr>
            <w:tcW w:w="2265" w:type="dxa"/>
          </w:tcPr>
          <w:p w14:paraId="58F87FB0" w14:textId="564C164C" w:rsidR="001666B5" w:rsidRPr="000E49E5" w:rsidRDefault="001666B5" w:rsidP="001666B5">
            <w:pPr>
              <w:spacing w:after="0" w:line="240" w:lineRule="auto"/>
              <w:jc w:val="both"/>
              <w:rPr>
                <w:rFonts w:ascii="Verdana" w:eastAsia="Verdana" w:hAnsi="Verdana" w:cs="Verdana"/>
              </w:rPr>
            </w:pPr>
            <w:r>
              <w:rPr>
                <w:color w:val="000000"/>
              </w:rPr>
              <w:t>personas capacitadas</w:t>
            </w:r>
          </w:p>
        </w:tc>
        <w:tc>
          <w:tcPr>
            <w:tcW w:w="2640" w:type="dxa"/>
          </w:tcPr>
          <w:p w14:paraId="50475FEC" w14:textId="40003395" w:rsidR="001666B5" w:rsidRPr="000E49E5" w:rsidRDefault="001666B5" w:rsidP="001666B5">
            <w:pPr>
              <w:spacing w:after="0" w:line="240" w:lineRule="auto"/>
              <w:jc w:val="both"/>
              <w:rPr>
                <w:rFonts w:ascii="Verdana" w:eastAsia="Verdana" w:hAnsi="Verdana" w:cs="Verdana"/>
              </w:rPr>
            </w:pPr>
            <w:r w:rsidRPr="00140BEF">
              <w:rPr>
                <w:rFonts w:ascii="Verdana" w:eastAsia="Verdana" w:hAnsi="Verdana" w:cs="Verdana"/>
                <w:bCs/>
                <w:sz w:val="18"/>
                <w:szCs w:val="18"/>
              </w:rPr>
              <w:t>Listado de personas capacitadas</w:t>
            </w:r>
            <w:r>
              <w:t xml:space="preserve"> </w:t>
            </w:r>
            <w:r w:rsidRPr="00140BEF">
              <w:rPr>
                <w:rFonts w:ascii="Verdana" w:eastAsia="Verdana" w:hAnsi="Verdana" w:cs="Verdana"/>
                <w:bCs/>
                <w:sz w:val="18"/>
                <w:szCs w:val="18"/>
              </w:rPr>
              <w:t>y fotografía georreferenciada</w:t>
            </w:r>
          </w:p>
        </w:tc>
      </w:tr>
      <w:tr w:rsidR="001666B5" w:rsidRPr="00BF3236" w14:paraId="76FA2E09" w14:textId="77777777" w:rsidTr="001666B5">
        <w:trPr>
          <w:trHeight w:val="837"/>
        </w:trPr>
        <w:tc>
          <w:tcPr>
            <w:tcW w:w="2685" w:type="dxa"/>
          </w:tcPr>
          <w:p w14:paraId="4061AF87" w14:textId="727C4EF2" w:rsidR="001666B5" w:rsidRPr="000E49E5" w:rsidRDefault="001666B5" w:rsidP="001666B5">
            <w:pPr>
              <w:jc w:val="both"/>
              <w:rPr>
                <w:rFonts w:ascii="Verdana" w:eastAsia="Verdana" w:hAnsi="Verdana" w:cs="Verdana"/>
              </w:rPr>
            </w:pPr>
            <w:r>
              <w:rPr>
                <w:color w:val="000000"/>
              </w:rPr>
              <w:t>Monitoreo en campo del control de plagas y enfermedades</w:t>
            </w:r>
          </w:p>
        </w:tc>
        <w:tc>
          <w:tcPr>
            <w:tcW w:w="2415" w:type="dxa"/>
          </w:tcPr>
          <w:p w14:paraId="20D2B2A6" w14:textId="77777777" w:rsidR="001666B5" w:rsidRDefault="001666B5" w:rsidP="001666B5">
            <w:pPr>
              <w:jc w:val="both"/>
              <w:rPr>
                <w:color w:val="000000"/>
              </w:rPr>
            </w:pPr>
            <w:r>
              <w:rPr>
                <w:color w:val="000000"/>
              </w:rPr>
              <w:t>visita de campo</w:t>
            </w:r>
          </w:p>
          <w:p w14:paraId="7E97AC00" w14:textId="645FA86E" w:rsidR="001666B5" w:rsidRPr="000E49E5" w:rsidRDefault="001666B5" w:rsidP="001666B5">
            <w:pPr>
              <w:spacing w:after="0" w:line="240" w:lineRule="auto"/>
              <w:jc w:val="both"/>
              <w:rPr>
                <w:rFonts w:ascii="Verdana" w:eastAsia="Verdana" w:hAnsi="Verdana" w:cs="Verdana"/>
              </w:rPr>
            </w:pPr>
          </w:p>
        </w:tc>
        <w:tc>
          <w:tcPr>
            <w:tcW w:w="2265" w:type="dxa"/>
          </w:tcPr>
          <w:p w14:paraId="4E1C578E" w14:textId="77777777" w:rsidR="001666B5" w:rsidRDefault="001666B5" w:rsidP="001666B5">
            <w:pPr>
              <w:jc w:val="both"/>
              <w:rPr>
                <w:color w:val="000000"/>
              </w:rPr>
            </w:pPr>
            <w:r>
              <w:rPr>
                <w:color w:val="000000"/>
              </w:rPr>
              <w:t>personas capacitadas</w:t>
            </w:r>
          </w:p>
          <w:p w14:paraId="1BAE73AA" w14:textId="78FB8664" w:rsidR="001666B5" w:rsidRPr="000E49E5" w:rsidRDefault="001666B5" w:rsidP="001666B5">
            <w:pPr>
              <w:spacing w:after="0" w:line="240" w:lineRule="auto"/>
              <w:jc w:val="both"/>
              <w:rPr>
                <w:rFonts w:ascii="Verdana" w:eastAsia="Verdana" w:hAnsi="Verdana" w:cs="Verdana"/>
              </w:rPr>
            </w:pPr>
          </w:p>
        </w:tc>
        <w:tc>
          <w:tcPr>
            <w:tcW w:w="2640" w:type="dxa"/>
          </w:tcPr>
          <w:p w14:paraId="0E97F762" w14:textId="3057C6D7" w:rsidR="001666B5" w:rsidRPr="000E49E5" w:rsidRDefault="001666B5" w:rsidP="001666B5">
            <w:pPr>
              <w:spacing w:after="0" w:line="240" w:lineRule="auto"/>
              <w:jc w:val="both"/>
              <w:rPr>
                <w:rFonts w:ascii="Verdana" w:eastAsia="Verdana" w:hAnsi="Verdana" w:cs="Verdana"/>
              </w:rPr>
            </w:pPr>
            <w:r w:rsidRPr="00140BEF">
              <w:rPr>
                <w:rFonts w:ascii="Verdana" w:eastAsia="Verdana" w:hAnsi="Verdana" w:cs="Verdana"/>
                <w:bCs/>
                <w:sz w:val="18"/>
                <w:szCs w:val="18"/>
              </w:rPr>
              <w:t>Listado de personas capacitadas</w:t>
            </w:r>
            <w:r>
              <w:t xml:space="preserve"> </w:t>
            </w:r>
            <w:r w:rsidRPr="00140BEF">
              <w:rPr>
                <w:rFonts w:ascii="Verdana" w:eastAsia="Verdana" w:hAnsi="Verdana" w:cs="Verdana"/>
                <w:bCs/>
                <w:sz w:val="18"/>
                <w:szCs w:val="18"/>
              </w:rPr>
              <w:t>y fotografía georreferenciada</w:t>
            </w:r>
          </w:p>
        </w:tc>
      </w:tr>
      <w:tr w:rsidR="001666B5" w:rsidRPr="00BF3236" w14:paraId="61C1F691" w14:textId="77777777" w:rsidTr="001666B5">
        <w:trPr>
          <w:trHeight w:val="794"/>
        </w:trPr>
        <w:tc>
          <w:tcPr>
            <w:tcW w:w="2685" w:type="dxa"/>
          </w:tcPr>
          <w:p w14:paraId="06F47F69" w14:textId="3274014B" w:rsidR="001666B5" w:rsidRPr="000E49E5" w:rsidRDefault="001666B5" w:rsidP="001666B5">
            <w:pPr>
              <w:spacing w:after="0" w:line="240" w:lineRule="auto"/>
              <w:jc w:val="both"/>
              <w:rPr>
                <w:rFonts w:ascii="Verdana" w:eastAsia="Verdana" w:hAnsi="Verdana" w:cs="Verdana"/>
              </w:rPr>
            </w:pPr>
            <w:r>
              <w:rPr>
                <w:color w:val="000000"/>
              </w:rPr>
              <w:t>Nutrición y métodos de fertilización en frutales</w:t>
            </w:r>
          </w:p>
        </w:tc>
        <w:tc>
          <w:tcPr>
            <w:tcW w:w="2415" w:type="dxa"/>
          </w:tcPr>
          <w:p w14:paraId="6CC8A0B4" w14:textId="27627643" w:rsidR="001666B5" w:rsidRPr="000E49E5" w:rsidRDefault="001666B5" w:rsidP="001666B5">
            <w:pPr>
              <w:spacing w:after="0" w:line="240" w:lineRule="auto"/>
              <w:jc w:val="both"/>
              <w:rPr>
                <w:rFonts w:ascii="Verdana" w:eastAsia="Verdana" w:hAnsi="Verdana" w:cs="Verdana"/>
              </w:rPr>
            </w:pPr>
            <w:r>
              <w:rPr>
                <w:color w:val="000000"/>
              </w:rPr>
              <w:t>visita de campo</w:t>
            </w:r>
          </w:p>
        </w:tc>
        <w:tc>
          <w:tcPr>
            <w:tcW w:w="2265" w:type="dxa"/>
          </w:tcPr>
          <w:p w14:paraId="67CA171E" w14:textId="075F9DEB" w:rsidR="001666B5" w:rsidRPr="000E49E5" w:rsidRDefault="001666B5" w:rsidP="001666B5">
            <w:pPr>
              <w:spacing w:after="0" w:line="240" w:lineRule="auto"/>
              <w:jc w:val="both"/>
              <w:rPr>
                <w:rFonts w:ascii="Verdana" w:eastAsia="Verdana" w:hAnsi="Verdana" w:cs="Verdana"/>
              </w:rPr>
            </w:pPr>
            <w:r>
              <w:rPr>
                <w:color w:val="000000"/>
              </w:rPr>
              <w:t>personas capacitadas</w:t>
            </w:r>
          </w:p>
        </w:tc>
        <w:tc>
          <w:tcPr>
            <w:tcW w:w="2640" w:type="dxa"/>
          </w:tcPr>
          <w:p w14:paraId="4EE5D24F" w14:textId="7A39EEF9" w:rsidR="001666B5" w:rsidRPr="000E49E5" w:rsidRDefault="001666B5" w:rsidP="001666B5">
            <w:pPr>
              <w:spacing w:after="0" w:line="240" w:lineRule="auto"/>
              <w:jc w:val="both"/>
              <w:rPr>
                <w:rFonts w:ascii="Verdana" w:eastAsia="Verdana" w:hAnsi="Verdana" w:cs="Verdana"/>
              </w:rPr>
            </w:pPr>
            <w:r w:rsidRPr="00140BEF">
              <w:rPr>
                <w:rFonts w:ascii="Verdana" w:eastAsia="Verdana" w:hAnsi="Verdana" w:cs="Verdana"/>
                <w:bCs/>
                <w:sz w:val="18"/>
                <w:szCs w:val="18"/>
              </w:rPr>
              <w:t>Listado de personas capacitadas</w:t>
            </w:r>
            <w:r>
              <w:t xml:space="preserve"> </w:t>
            </w:r>
            <w:r w:rsidRPr="00140BEF">
              <w:rPr>
                <w:rFonts w:ascii="Verdana" w:eastAsia="Verdana" w:hAnsi="Verdana" w:cs="Verdana"/>
                <w:bCs/>
                <w:sz w:val="18"/>
                <w:szCs w:val="18"/>
              </w:rPr>
              <w:t>y fotografía georreferenciada</w:t>
            </w:r>
          </w:p>
        </w:tc>
      </w:tr>
      <w:tr w:rsidR="001666B5" w:rsidRPr="00BF3236" w14:paraId="6543C28E" w14:textId="77777777" w:rsidTr="00A414A2">
        <w:trPr>
          <w:trHeight w:val="1570"/>
        </w:trPr>
        <w:tc>
          <w:tcPr>
            <w:tcW w:w="2685" w:type="dxa"/>
          </w:tcPr>
          <w:p w14:paraId="76C4FB63" w14:textId="1B91C5EA" w:rsidR="001666B5" w:rsidRPr="000E49E5" w:rsidRDefault="001666B5" w:rsidP="001666B5">
            <w:pPr>
              <w:spacing w:after="0" w:line="240" w:lineRule="auto"/>
              <w:jc w:val="both"/>
              <w:rPr>
                <w:rFonts w:ascii="Verdana" w:eastAsia="Verdana" w:hAnsi="Verdana" w:cs="Verdana"/>
              </w:rPr>
            </w:pPr>
            <w:r>
              <w:rPr>
                <w:color w:val="000000"/>
              </w:rPr>
              <w:t>Aplicación de técnicas de poda en frutales</w:t>
            </w:r>
          </w:p>
        </w:tc>
        <w:tc>
          <w:tcPr>
            <w:tcW w:w="2415" w:type="dxa"/>
          </w:tcPr>
          <w:p w14:paraId="7DED095C" w14:textId="4262546F" w:rsidR="001666B5" w:rsidRPr="000E49E5" w:rsidRDefault="001666B5" w:rsidP="001666B5">
            <w:pPr>
              <w:spacing w:after="0" w:line="240" w:lineRule="auto"/>
              <w:jc w:val="both"/>
              <w:rPr>
                <w:rFonts w:ascii="Verdana" w:eastAsia="Verdana" w:hAnsi="Verdana" w:cs="Verdana"/>
              </w:rPr>
            </w:pPr>
            <w:r>
              <w:rPr>
                <w:color w:val="000000"/>
              </w:rPr>
              <w:t>visitas de campo</w:t>
            </w:r>
          </w:p>
        </w:tc>
        <w:tc>
          <w:tcPr>
            <w:tcW w:w="2265" w:type="dxa"/>
          </w:tcPr>
          <w:p w14:paraId="098D0D21" w14:textId="514E0987" w:rsidR="001666B5" w:rsidRPr="000E49E5" w:rsidRDefault="001666B5" w:rsidP="001666B5">
            <w:pPr>
              <w:spacing w:after="0" w:line="240" w:lineRule="auto"/>
              <w:jc w:val="both"/>
              <w:rPr>
                <w:rFonts w:ascii="Verdana" w:eastAsia="Verdana" w:hAnsi="Verdana" w:cs="Verdana"/>
              </w:rPr>
            </w:pPr>
            <w:r>
              <w:rPr>
                <w:rFonts w:ascii="Verdana" w:eastAsia="Verdana" w:hAnsi="Verdana" w:cs="Verdana"/>
                <w:bCs/>
                <w:sz w:val="18"/>
                <w:szCs w:val="18"/>
              </w:rPr>
              <w:t>á</w:t>
            </w:r>
            <w:r w:rsidRPr="00140BEF">
              <w:rPr>
                <w:rFonts w:ascii="Verdana" w:eastAsia="Verdana" w:hAnsi="Verdana" w:cs="Verdana"/>
                <w:bCs/>
                <w:sz w:val="18"/>
                <w:szCs w:val="18"/>
              </w:rPr>
              <w:t xml:space="preserve">rboles </w:t>
            </w:r>
            <w:r>
              <w:rPr>
                <w:rFonts w:ascii="Verdana" w:eastAsia="Verdana" w:hAnsi="Verdana" w:cs="Verdana"/>
                <w:bCs/>
                <w:sz w:val="18"/>
                <w:szCs w:val="18"/>
              </w:rPr>
              <w:t xml:space="preserve">frutales </w:t>
            </w:r>
            <w:r w:rsidRPr="00140BEF">
              <w:rPr>
                <w:rFonts w:ascii="Verdana" w:eastAsia="Verdana" w:hAnsi="Verdana" w:cs="Verdana"/>
                <w:bCs/>
                <w:sz w:val="18"/>
                <w:szCs w:val="18"/>
              </w:rPr>
              <w:t>podados</w:t>
            </w:r>
          </w:p>
        </w:tc>
        <w:tc>
          <w:tcPr>
            <w:tcW w:w="2640" w:type="dxa"/>
          </w:tcPr>
          <w:p w14:paraId="033D6476" w14:textId="440E5443" w:rsidR="001666B5" w:rsidRPr="00BF3236" w:rsidRDefault="001666B5" w:rsidP="001666B5">
            <w:pPr>
              <w:spacing w:after="0" w:line="240" w:lineRule="auto"/>
              <w:jc w:val="both"/>
              <w:rPr>
                <w:rFonts w:ascii="Verdana" w:eastAsia="Verdana" w:hAnsi="Verdana" w:cs="Verdana"/>
              </w:rPr>
            </w:pPr>
            <w:r w:rsidRPr="00140BEF">
              <w:rPr>
                <w:rFonts w:ascii="Verdana" w:eastAsia="Verdana" w:hAnsi="Verdana" w:cs="Verdana"/>
                <w:bCs/>
                <w:sz w:val="18"/>
                <w:szCs w:val="18"/>
              </w:rPr>
              <w:t xml:space="preserve">Fotografías </w:t>
            </w:r>
            <w:r>
              <w:t>georreferenciadas</w:t>
            </w:r>
          </w:p>
        </w:tc>
      </w:tr>
    </w:tbl>
    <w:p w14:paraId="738BAA8F" w14:textId="77777777" w:rsidR="00A87EA7" w:rsidRPr="00BF3236" w:rsidRDefault="00A87EA7" w:rsidP="00BF3236">
      <w:pPr>
        <w:spacing w:after="0" w:line="240" w:lineRule="auto"/>
        <w:jc w:val="both"/>
        <w:rPr>
          <w:rFonts w:ascii="Verdana" w:eastAsia="Verdana" w:hAnsi="Verdana" w:cs="Verdana"/>
        </w:rPr>
      </w:pPr>
    </w:p>
    <w:tbl>
      <w:tblPr>
        <w:tblStyle w:val="a2"/>
        <w:tblW w:w="984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A87EA7" w:rsidRPr="000E49E5" w14:paraId="38D691FE" w14:textId="77777777">
        <w:tc>
          <w:tcPr>
            <w:tcW w:w="9840" w:type="dxa"/>
          </w:tcPr>
          <w:p w14:paraId="3E8614BE" w14:textId="77777777" w:rsidR="00A87EA7" w:rsidRPr="000E49E5" w:rsidRDefault="00677979">
            <w:pPr>
              <w:numPr>
                <w:ilvl w:val="0"/>
                <w:numId w:val="1"/>
              </w:numPr>
              <w:spacing w:after="0"/>
              <w:jc w:val="both"/>
              <w:rPr>
                <w:rFonts w:ascii="Verdana" w:eastAsia="Verdana" w:hAnsi="Verdana" w:cs="Verdana"/>
                <w:b/>
                <w:bCs/>
                <w:color w:val="000000"/>
              </w:rPr>
            </w:pPr>
            <w:r w:rsidRPr="000E49E5">
              <w:rPr>
                <w:rFonts w:ascii="Verdana" w:eastAsia="Verdana" w:hAnsi="Verdana" w:cs="Verdana"/>
                <w:b/>
                <w:bCs/>
              </w:rPr>
              <w:t>Presupuesto</w:t>
            </w:r>
          </w:p>
        </w:tc>
      </w:tr>
      <w:tr w:rsidR="00A87EA7" w:rsidRPr="000E49E5" w14:paraId="20EC1761" w14:textId="77777777" w:rsidTr="001666B5">
        <w:trPr>
          <w:trHeight w:val="1835"/>
        </w:trPr>
        <w:tc>
          <w:tcPr>
            <w:tcW w:w="9840" w:type="dxa"/>
          </w:tcPr>
          <w:p w14:paraId="5A82ECC0" w14:textId="77777777" w:rsidR="00CF3116" w:rsidRPr="001666B5" w:rsidRDefault="00CF3116" w:rsidP="00CF3116">
            <w:pPr>
              <w:spacing w:after="0" w:line="240" w:lineRule="auto"/>
              <w:jc w:val="both"/>
              <w:rPr>
                <w:rFonts w:asciiTheme="majorHAnsi" w:eastAsia="Verdana" w:hAnsiTheme="majorHAnsi" w:cstheme="majorHAnsi"/>
                <w:iCs/>
              </w:rPr>
            </w:pPr>
          </w:p>
          <w:tbl>
            <w:tblPr>
              <w:tblW w:w="24190" w:type="dxa"/>
              <w:tblLayout w:type="fixed"/>
              <w:tblCellMar>
                <w:left w:w="70" w:type="dxa"/>
                <w:right w:w="70" w:type="dxa"/>
              </w:tblCellMar>
              <w:tblLook w:val="04A0" w:firstRow="1" w:lastRow="0" w:firstColumn="1" w:lastColumn="0" w:noHBand="0" w:noVBand="1"/>
            </w:tblPr>
            <w:tblGrid>
              <w:gridCol w:w="8504"/>
              <w:gridCol w:w="863"/>
              <w:gridCol w:w="160"/>
              <w:gridCol w:w="160"/>
              <w:gridCol w:w="14503"/>
            </w:tblGrid>
            <w:tr w:rsidR="001666B5" w:rsidRPr="001666B5" w14:paraId="2E7F6073" w14:textId="77777777" w:rsidTr="00DD1D2A">
              <w:trPr>
                <w:gridAfter w:val="1"/>
                <w:wAfter w:w="801" w:type="dxa"/>
                <w:trHeight w:val="288"/>
              </w:trPr>
              <w:tc>
                <w:tcPr>
                  <w:tcW w:w="9687" w:type="dxa"/>
                  <w:gridSpan w:val="4"/>
                  <w:tcBorders>
                    <w:top w:val="nil"/>
                    <w:left w:val="nil"/>
                    <w:bottom w:val="nil"/>
                    <w:right w:val="nil"/>
                  </w:tcBorders>
                  <w:shd w:val="clear" w:color="auto" w:fill="auto"/>
                  <w:noWrap/>
                  <w:vAlign w:val="bottom"/>
                  <w:hideMark/>
                </w:tcPr>
                <w:p w14:paraId="3C8C0B4F" w14:textId="77777777" w:rsidR="001666B5" w:rsidRPr="001666B5" w:rsidRDefault="001666B5" w:rsidP="001666B5">
                  <w:pPr>
                    <w:spacing w:after="0" w:line="240" w:lineRule="auto"/>
                    <w:jc w:val="both"/>
                    <w:rPr>
                      <w:rFonts w:asciiTheme="majorHAnsi" w:eastAsia="Verdana" w:hAnsiTheme="majorHAnsi" w:cstheme="majorHAnsi"/>
                      <w:iCs/>
                    </w:rPr>
                  </w:pPr>
                  <w:r w:rsidRPr="001666B5">
                    <w:rPr>
                      <w:rFonts w:asciiTheme="majorHAnsi" w:eastAsia="Verdana" w:hAnsiTheme="majorHAnsi" w:cstheme="majorHAnsi"/>
                      <w:iCs/>
                    </w:rPr>
                    <w:t>Se planifica la realización de capacitaciones para la producción de frutales para fortalecer los conocimientos de los agricultores de la comunidad Miramundo, para lo cual se propone la estructura presupuestaria siguiente:</w:t>
                  </w:r>
                </w:p>
                <w:p w14:paraId="639AB8FA" w14:textId="77777777" w:rsidR="001666B5" w:rsidRPr="001666B5" w:rsidRDefault="001666B5" w:rsidP="001666B5">
                  <w:pPr>
                    <w:spacing w:after="0" w:line="240" w:lineRule="auto"/>
                    <w:rPr>
                      <w:rFonts w:asciiTheme="majorHAnsi" w:eastAsia="Times New Roman" w:hAnsiTheme="majorHAnsi" w:cstheme="majorHAnsi"/>
                      <w:b/>
                      <w:bCs/>
                    </w:rPr>
                  </w:pPr>
                </w:p>
                <w:p w14:paraId="41B74283" w14:textId="77777777" w:rsidR="001666B5" w:rsidRPr="001666B5" w:rsidRDefault="001666B5" w:rsidP="001666B5">
                  <w:pPr>
                    <w:spacing w:after="0" w:line="240" w:lineRule="auto"/>
                    <w:rPr>
                      <w:rFonts w:asciiTheme="majorHAnsi" w:eastAsia="Times New Roman" w:hAnsiTheme="majorHAnsi" w:cstheme="majorHAnsi"/>
                      <w:b/>
                      <w:bCs/>
                    </w:rPr>
                  </w:pPr>
                  <w:r w:rsidRPr="001666B5">
                    <w:rPr>
                      <w:rFonts w:asciiTheme="majorHAnsi" w:eastAsia="Times New Roman" w:hAnsiTheme="majorHAnsi" w:cstheme="majorHAnsi"/>
                      <w:b/>
                      <w:bCs/>
                    </w:rPr>
                    <w:t xml:space="preserve">PROGRAMA 13: </w:t>
                  </w:r>
                  <w:r w:rsidRPr="001666B5">
                    <w:rPr>
                      <w:rFonts w:asciiTheme="majorHAnsi" w:eastAsia="Times New Roman" w:hAnsiTheme="majorHAnsi" w:cstheme="majorHAnsi"/>
                    </w:rPr>
                    <w:t xml:space="preserve">APOYO A LA PRODUCCIÓN AGRÍCOLA, PECUARIA E HIDROBIOLÓGICA </w:t>
                  </w:r>
                </w:p>
              </w:tc>
            </w:tr>
            <w:tr w:rsidR="001666B5" w:rsidRPr="001666B5" w14:paraId="5376E02F" w14:textId="77777777" w:rsidTr="00DD1D2A">
              <w:trPr>
                <w:gridAfter w:val="1"/>
                <w:wAfter w:w="801" w:type="dxa"/>
                <w:trHeight w:val="288"/>
              </w:trPr>
              <w:tc>
                <w:tcPr>
                  <w:tcW w:w="9367" w:type="dxa"/>
                  <w:gridSpan w:val="2"/>
                  <w:tcBorders>
                    <w:top w:val="nil"/>
                    <w:left w:val="nil"/>
                    <w:bottom w:val="nil"/>
                    <w:right w:val="nil"/>
                  </w:tcBorders>
                  <w:shd w:val="clear" w:color="auto" w:fill="auto"/>
                  <w:noWrap/>
                  <w:vAlign w:val="bottom"/>
                  <w:hideMark/>
                </w:tcPr>
                <w:p w14:paraId="67A3F2D8" w14:textId="77777777" w:rsidR="001666B5" w:rsidRPr="001666B5" w:rsidRDefault="001666B5" w:rsidP="001666B5">
                  <w:pPr>
                    <w:spacing w:after="0" w:line="240" w:lineRule="auto"/>
                    <w:rPr>
                      <w:rFonts w:asciiTheme="majorHAnsi" w:eastAsia="Times New Roman" w:hAnsiTheme="majorHAnsi" w:cstheme="majorHAnsi"/>
                      <w:b/>
                      <w:bCs/>
                    </w:rPr>
                  </w:pPr>
                  <w:r w:rsidRPr="001666B5">
                    <w:rPr>
                      <w:rFonts w:asciiTheme="majorHAnsi" w:eastAsia="Times New Roman" w:hAnsiTheme="majorHAnsi" w:cstheme="majorHAnsi"/>
                      <w:b/>
                      <w:bCs/>
                    </w:rPr>
                    <w:t xml:space="preserve">SUBPROGRAMA 01:  </w:t>
                  </w:r>
                  <w:r w:rsidRPr="001666B5">
                    <w:rPr>
                      <w:rFonts w:asciiTheme="majorHAnsi" w:eastAsia="Times New Roman" w:hAnsiTheme="majorHAnsi" w:cstheme="majorHAnsi"/>
                    </w:rPr>
                    <w:t>APOYO A LA PRODUCCION AGRICOLA</w:t>
                  </w:r>
                </w:p>
              </w:tc>
              <w:tc>
                <w:tcPr>
                  <w:tcW w:w="160" w:type="dxa"/>
                  <w:tcBorders>
                    <w:top w:val="nil"/>
                    <w:left w:val="nil"/>
                    <w:bottom w:val="nil"/>
                    <w:right w:val="nil"/>
                  </w:tcBorders>
                  <w:shd w:val="clear" w:color="auto" w:fill="auto"/>
                  <w:noWrap/>
                  <w:vAlign w:val="bottom"/>
                  <w:hideMark/>
                </w:tcPr>
                <w:p w14:paraId="17A824DC" w14:textId="77777777" w:rsidR="001666B5" w:rsidRPr="001666B5" w:rsidRDefault="001666B5" w:rsidP="001666B5">
                  <w:pPr>
                    <w:spacing w:after="0" w:line="240" w:lineRule="auto"/>
                    <w:rPr>
                      <w:rFonts w:asciiTheme="majorHAnsi" w:eastAsia="Times New Roman" w:hAnsiTheme="majorHAnsi" w:cstheme="majorHAnsi"/>
                      <w:b/>
                      <w:bCs/>
                    </w:rPr>
                  </w:pPr>
                </w:p>
              </w:tc>
              <w:tc>
                <w:tcPr>
                  <w:tcW w:w="160" w:type="dxa"/>
                  <w:tcBorders>
                    <w:top w:val="nil"/>
                    <w:left w:val="nil"/>
                    <w:bottom w:val="nil"/>
                    <w:right w:val="nil"/>
                  </w:tcBorders>
                  <w:shd w:val="clear" w:color="auto" w:fill="auto"/>
                  <w:noWrap/>
                  <w:vAlign w:val="bottom"/>
                  <w:hideMark/>
                </w:tcPr>
                <w:p w14:paraId="289ABDFA" w14:textId="77777777" w:rsidR="001666B5" w:rsidRPr="001666B5" w:rsidRDefault="001666B5" w:rsidP="001666B5">
                  <w:pPr>
                    <w:spacing w:after="0" w:line="240" w:lineRule="auto"/>
                    <w:jc w:val="center"/>
                    <w:rPr>
                      <w:rFonts w:asciiTheme="majorHAnsi" w:eastAsia="Times New Roman" w:hAnsiTheme="majorHAnsi" w:cstheme="majorHAnsi"/>
                    </w:rPr>
                  </w:pPr>
                </w:p>
              </w:tc>
            </w:tr>
            <w:tr w:rsidR="001666B5" w:rsidRPr="001666B5" w14:paraId="5122B4BD" w14:textId="77777777" w:rsidTr="00DD1D2A">
              <w:trPr>
                <w:gridAfter w:val="1"/>
                <w:wAfter w:w="801" w:type="dxa"/>
                <w:trHeight w:val="288"/>
              </w:trPr>
              <w:tc>
                <w:tcPr>
                  <w:tcW w:w="9687" w:type="dxa"/>
                  <w:gridSpan w:val="4"/>
                  <w:tcBorders>
                    <w:top w:val="nil"/>
                    <w:left w:val="nil"/>
                    <w:bottom w:val="nil"/>
                    <w:right w:val="nil"/>
                  </w:tcBorders>
                  <w:shd w:val="clear" w:color="auto" w:fill="auto"/>
                  <w:noWrap/>
                  <w:vAlign w:val="bottom"/>
                  <w:hideMark/>
                </w:tcPr>
                <w:p w14:paraId="1283460A" w14:textId="77777777" w:rsidR="001666B5" w:rsidRPr="001666B5" w:rsidRDefault="001666B5" w:rsidP="001666B5">
                  <w:pPr>
                    <w:spacing w:after="0" w:line="240" w:lineRule="auto"/>
                    <w:rPr>
                      <w:rFonts w:asciiTheme="majorHAnsi" w:eastAsia="Times New Roman" w:hAnsiTheme="majorHAnsi" w:cstheme="majorHAnsi"/>
                      <w:b/>
                      <w:bCs/>
                    </w:rPr>
                  </w:pPr>
                  <w:r w:rsidRPr="001666B5">
                    <w:rPr>
                      <w:rFonts w:asciiTheme="majorHAnsi" w:eastAsia="Times New Roman" w:hAnsiTheme="majorHAnsi" w:cstheme="majorHAnsi"/>
                      <w:b/>
                      <w:bCs/>
                    </w:rPr>
                    <w:t xml:space="preserve">ACTIVIDAD 002: </w:t>
                  </w:r>
                  <w:r w:rsidRPr="001666B5">
                    <w:rPr>
                      <w:rFonts w:asciiTheme="majorHAnsi" w:eastAsia="Times New Roman" w:hAnsiTheme="majorHAnsi" w:cstheme="majorHAnsi"/>
                    </w:rPr>
                    <w:t xml:space="preserve"> SERVICIOS PARA LA PRODUCCION AGRICOLA SOSTENIBLE Y TECNIFICADA</w:t>
                  </w:r>
                </w:p>
              </w:tc>
            </w:tr>
            <w:tr w:rsidR="001666B5" w:rsidRPr="001666B5" w14:paraId="73E65645" w14:textId="77777777" w:rsidTr="00DD1D2A">
              <w:trPr>
                <w:gridAfter w:val="4"/>
                <w:wAfter w:w="15686" w:type="dxa"/>
                <w:trHeight w:val="300"/>
              </w:trPr>
              <w:tc>
                <w:tcPr>
                  <w:tcW w:w="8504" w:type="dxa"/>
                  <w:tcBorders>
                    <w:top w:val="nil"/>
                    <w:left w:val="nil"/>
                    <w:bottom w:val="nil"/>
                    <w:right w:val="nil"/>
                  </w:tcBorders>
                  <w:shd w:val="clear" w:color="auto" w:fill="auto"/>
                  <w:vAlign w:val="bottom"/>
                  <w:hideMark/>
                </w:tcPr>
                <w:p w14:paraId="3B7C9EF6" w14:textId="77777777" w:rsidR="001666B5" w:rsidRPr="001666B5" w:rsidRDefault="001666B5" w:rsidP="001666B5">
                  <w:pPr>
                    <w:spacing w:after="0" w:line="240" w:lineRule="auto"/>
                    <w:rPr>
                      <w:rFonts w:asciiTheme="majorHAnsi" w:eastAsia="Times New Roman" w:hAnsiTheme="majorHAnsi" w:cstheme="majorHAnsi"/>
                    </w:rPr>
                  </w:pPr>
                  <w:r w:rsidRPr="001666B5">
                    <w:rPr>
                      <w:rFonts w:asciiTheme="majorHAnsi" w:eastAsia="Times New Roman" w:hAnsiTheme="majorHAnsi" w:cstheme="majorHAnsi"/>
                      <w:b/>
                      <w:bCs/>
                    </w:rPr>
                    <w:t>RESULTADO:</w:t>
                  </w:r>
                  <w:r w:rsidRPr="001666B5">
                    <w:rPr>
                      <w:rFonts w:asciiTheme="majorHAnsi" w:eastAsia="Times New Roman" w:hAnsiTheme="majorHAnsi" w:cstheme="majorHAnsi"/>
                    </w:rPr>
                    <w:t xml:space="preserve"> Para el 2026 se ha incrementado en un 10% el valor bruto de la producción -VBP- de los sectores agrícolas, pecuario e hidrobiológicos (de 0.0%</w:t>
                  </w:r>
                </w:p>
                <w:p w14:paraId="36EB1736" w14:textId="77777777" w:rsidR="001666B5" w:rsidRPr="001666B5" w:rsidRDefault="001666B5" w:rsidP="001666B5">
                  <w:pPr>
                    <w:spacing w:after="0" w:line="240" w:lineRule="auto"/>
                    <w:rPr>
                      <w:rFonts w:asciiTheme="majorHAnsi" w:eastAsia="Times New Roman" w:hAnsiTheme="majorHAnsi" w:cstheme="majorHAnsi"/>
                    </w:rPr>
                  </w:pPr>
                  <w:r w:rsidRPr="001666B5">
                    <w:rPr>
                      <w:rFonts w:asciiTheme="majorHAnsi" w:eastAsia="Times New Roman" w:hAnsiTheme="majorHAnsi" w:cstheme="majorHAnsi"/>
                    </w:rPr>
                    <w:t>en 2020 al 10.0% en 2026)</w:t>
                  </w:r>
                </w:p>
              </w:tc>
            </w:tr>
            <w:tr w:rsidR="001666B5" w:rsidRPr="001666B5" w14:paraId="35E70C52" w14:textId="77777777" w:rsidTr="00DD1D2A">
              <w:trPr>
                <w:trHeight w:val="288"/>
              </w:trPr>
              <w:tc>
                <w:tcPr>
                  <w:tcW w:w="8504" w:type="dxa"/>
                  <w:tcBorders>
                    <w:top w:val="nil"/>
                    <w:left w:val="nil"/>
                    <w:bottom w:val="nil"/>
                    <w:right w:val="nil"/>
                  </w:tcBorders>
                  <w:shd w:val="clear" w:color="auto" w:fill="auto"/>
                  <w:noWrap/>
                  <w:vAlign w:val="bottom"/>
                  <w:hideMark/>
                </w:tcPr>
                <w:p w14:paraId="6688853B" w14:textId="77777777" w:rsidR="001666B5" w:rsidRPr="001666B5" w:rsidRDefault="001666B5" w:rsidP="001666B5">
                  <w:pPr>
                    <w:spacing w:after="0" w:line="240" w:lineRule="auto"/>
                    <w:rPr>
                      <w:rFonts w:asciiTheme="majorHAnsi" w:eastAsia="Times New Roman" w:hAnsiTheme="majorHAnsi" w:cstheme="majorHAnsi"/>
                      <w:b/>
                      <w:bCs/>
                    </w:rPr>
                  </w:pPr>
                  <w:r w:rsidRPr="001666B5">
                    <w:rPr>
                      <w:rFonts w:asciiTheme="majorHAnsi" w:eastAsia="Times New Roman" w:hAnsiTheme="majorHAnsi" w:cstheme="majorHAnsi"/>
                      <w:b/>
                      <w:bCs/>
                    </w:rPr>
                    <w:t>PRODUCTO 008-018</w:t>
                  </w:r>
                  <w:r w:rsidRPr="001666B5">
                    <w:rPr>
                      <w:rFonts w:asciiTheme="majorHAnsi" w:eastAsia="Times New Roman" w:hAnsiTheme="majorHAnsi" w:cstheme="majorHAnsi"/>
                    </w:rPr>
                    <w:t>, Productores (as) beneficiados con capacitación, asistencia técnica e insumos para mejorar la productividad agrícola sostenible y tecnificada</w:t>
                  </w:r>
                </w:p>
              </w:tc>
              <w:tc>
                <w:tcPr>
                  <w:tcW w:w="1984" w:type="dxa"/>
                  <w:gridSpan w:val="4"/>
                  <w:tcBorders>
                    <w:top w:val="nil"/>
                    <w:left w:val="nil"/>
                    <w:bottom w:val="nil"/>
                    <w:right w:val="nil"/>
                  </w:tcBorders>
                  <w:shd w:val="clear" w:color="auto" w:fill="auto"/>
                  <w:noWrap/>
                  <w:vAlign w:val="bottom"/>
                  <w:hideMark/>
                </w:tcPr>
                <w:p w14:paraId="1E6C257E" w14:textId="77777777" w:rsidR="001666B5" w:rsidRPr="001666B5" w:rsidRDefault="001666B5" w:rsidP="001666B5">
                  <w:pPr>
                    <w:spacing w:after="0" w:line="240" w:lineRule="auto"/>
                    <w:rPr>
                      <w:rFonts w:asciiTheme="majorHAnsi" w:eastAsia="Times New Roman" w:hAnsiTheme="majorHAnsi" w:cstheme="majorHAnsi"/>
                      <w:b/>
                      <w:bCs/>
                    </w:rPr>
                  </w:pPr>
                </w:p>
              </w:tc>
            </w:tr>
            <w:tr w:rsidR="001666B5" w:rsidRPr="001666B5" w14:paraId="05DD3645" w14:textId="77777777" w:rsidTr="00DD1D2A">
              <w:trPr>
                <w:gridAfter w:val="4"/>
                <w:wAfter w:w="15686" w:type="dxa"/>
                <w:trHeight w:val="285"/>
              </w:trPr>
              <w:tc>
                <w:tcPr>
                  <w:tcW w:w="8504" w:type="dxa"/>
                  <w:tcBorders>
                    <w:top w:val="nil"/>
                    <w:left w:val="nil"/>
                    <w:bottom w:val="nil"/>
                    <w:right w:val="nil"/>
                  </w:tcBorders>
                  <w:shd w:val="clear" w:color="auto" w:fill="auto"/>
                  <w:hideMark/>
                </w:tcPr>
                <w:p w14:paraId="7BD06C71" w14:textId="77777777" w:rsidR="001666B5" w:rsidRPr="001666B5" w:rsidRDefault="001666B5" w:rsidP="001666B5">
                  <w:pPr>
                    <w:spacing w:after="0" w:line="240" w:lineRule="auto"/>
                    <w:rPr>
                      <w:rFonts w:asciiTheme="majorHAnsi" w:eastAsia="Times New Roman" w:hAnsiTheme="majorHAnsi" w:cstheme="majorHAnsi"/>
                      <w:b/>
                      <w:bCs/>
                    </w:rPr>
                  </w:pPr>
                  <w:r w:rsidRPr="001666B5">
                    <w:rPr>
                      <w:rFonts w:asciiTheme="majorHAnsi" w:eastAsia="Times New Roman" w:hAnsiTheme="majorHAnsi" w:cstheme="majorHAnsi"/>
                      <w:b/>
                      <w:bCs/>
                    </w:rPr>
                    <w:t xml:space="preserve">SUBPRODUCTO 008-018-0005: </w:t>
                  </w:r>
                  <w:r w:rsidRPr="001666B5">
                    <w:rPr>
                      <w:rFonts w:asciiTheme="majorHAnsi" w:eastAsia="Times New Roman" w:hAnsiTheme="majorHAnsi" w:cstheme="majorHAnsi"/>
                    </w:rPr>
                    <w:t>Productores (as) capacitados y asistidos técnicamente con insumos para mejorar la productividad agrícola</w:t>
                  </w:r>
                </w:p>
              </w:tc>
            </w:tr>
            <w:tr w:rsidR="001666B5" w:rsidRPr="001666B5" w14:paraId="5BE01169" w14:textId="77777777" w:rsidTr="00DD1D2A">
              <w:trPr>
                <w:gridAfter w:val="1"/>
                <w:wAfter w:w="801" w:type="dxa"/>
                <w:trHeight w:val="288"/>
              </w:trPr>
              <w:tc>
                <w:tcPr>
                  <w:tcW w:w="9367" w:type="dxa"/>
                  <w:gridSpan w:val="2"/>
                  <w:tcBorders>
                    <w:top w:val="nil"/>
                    <w:left w:val="nil"/>
                    <w:bottom w:val="nil"/>
                    <w:right w:val="nil"/>
                  </w:tcBorders>
                  <w:shd w:val="clear" w:color="auto" w:fill="auto"/>
                  <w:noWrap/>
                  <w:vAlign w:val="bottom"/>
                  <w:hideMark/>
                </w:tcPr>
                <w:p w14:paraId="1277BB6D" w14:textId="77777777" w:rsidR="001666B5" w:rsidRPr="001666B5" w:rsidRDefault="001666B5" w:rsidP="001666B5">
                  <w:pPr>
                    <w:spacing w:after="0" w:line="240" w:lineRule="auto"/>
                    <w:rPr>
                      <w:rFonts w:asciiTheme="majorHAnsi" w:eastAsia="Times New Roman" w:hAnsiTheme="majorHAnsi" w:cstheme="majorHAnsi"/>
                    </w:rPr>
                  </w:pPr>
                  <w:r w:rsidRPr="001666B5">
                    <w:rPr>
                      <w:rFonts w:asciiTheme="majorHAnsi" w:eastAsia="Times New Roman" w:hAnsiTheme="majorHAnsi" w:cstheme="majorHAnsi"/>
                      <w:b/>
                      <w:bCs/>
                    </w:rPr>
                    <w:t>FUENTE 11:</w:t>
                  </w:r>
                  <w:r w:rsidRPr="001666B5">
                    <w:rPr>
                      <w:rFonts w:asciiTheme="majorHAnsi" w:eastAsia="Times New Roman" w:hAnsiTheme="majorHAnsi" w:cstheme="majorHAnsi"/>
                    </w:rPr>
                    <w:t xml:space="preserve"> Ingresos corrientes</w:t>
                  </w:r>
                </w:p>
              </w:tc>
              <w:tc>
                <w:tcPr>
                  <w:tcW w:w="160" w:type="dxa"/>
                  <w:tcBorders>
                    <w:top w:val="nil"/>
                    <w:left w:val="nil"/>
                    <w:bottom w:val="nil"/>
                    <w:right w:val="nil"/>
                  </w:tcBorders>
                  <w:shd w:val="clear" w:color="auto" w:fill="auto"/>
                  <w:noWrap/>
                  <w:vAlign w:val="bottom"/>
                  <w:hideMark/>
                </w:tcPr>
                <w:p w14:paraId="165E0D95" w14:textId="77777777" w:rsidR="001666B5" w:rsidRPr="001666B5" w:rsidRDefault="001666B5" w:rsidP="001666B5">
                  <w:pPr>
                    <w:spacing w:after="0" w:line="240" w:lineRule="auto"/>
                    <w:rPr>
                      <w:rFonts w:asciiTheme="majorHAnsi" w:eastAsia="Times New Roman" w:hAnsiTheme="majorHAnsi" w:cstheme="majorHAnsi"/>
                    </w:rPr>
                  </w:pPr>
                </w:p>
              </w:tc>
              <w:tc>
                <w:tcPr>
                  <w:tcW w:w="160" w:type="dxa"/>
                  <w:tcBorders>
                    <w:top w:val="nil"/>
                    <w:left w:val="nil"/>
                    <w:bottom w:val="nil"/>
                    <w:right w:val="nil"/>
                  </w:tcBorders>
                  <w:shd w:val="clear" w:color="auto" w:fill="auto"/>
                  <w:noWrap/>
                  <w:vAlign w:val="bottom"/>
                  <w:hideMark/>
                </w:tcPr>
                <w:p w14:paraId="313BBD75" w14:textId="77777777" w:rsidR="001666B5" w:rsidRPr="001666B5" w:rsidRDefault="001666B5" w:rsidP="001666B5">
                  <w:pPr>
                    <w:spacing w:after="0" w:line="240" w:lineRule="auto"/>
                    <w:rPr>
                      <w:rFonts w:asciiTheme="majorHAnsi" w:eastAsia="Times New Roman" w:hAnsiTheme="majorHAnsi" w:cstheme="majorHAnsi"/>
                    </w:rPr>
                  </w:pPr>
                </w:p>
              </w:tc>
            </w:tr>
            <w:tr w:rsidR="001666B5" w:rsidRPr="001666B5" w14:paraId="2F1794BF" w14:textId="77777777" w:rsidTr="00DD1D2A">
              <w:trPr>
                <w:gridAfter w:val="1"/>
                <w:wAfter w:w="801" w:type="dxa"/>
                <w:trHeight w:val="288"/>
              </w:trPr>
              <w:tc>
                <w:tcPr>
                  <w:tcW w:w="9527" w:type="dxa"/>
                  <w:gridSpan w:val="3"/>
                  <w:tcBorders>
                    <w:top w:val="nil"/>
                    <w:left w:val="nil"/>
                    <w:bottom w:val="nil"/>
                    <w:right w:val="nil"/>
                  </w:tcBorders>
                  <w:shd w:val="clear" w:color="auto" w:fill="auto"/>
                  <w:noWrap/>
                  <w:vAlign w:val="bottom"/>
                  <w:hideMark/>
                </w:tcPr>
                <w:p w14:paraId="3E08D62A" w14:textId="77777777" w:rsidR="001666B5" w:rsidRPr="001666B5" w:rsidRDefault="001666B5" w:rsidP="001666B5">
                  <w:pPr>
                    <w:spacing w:after="0" w:line="240" w:lineRule="auto"/>
                    <w:rPr>
                      <w:rFonts w:asciiTheme="majorHAnsi" w:eastAsia="Times New Roman" w:hAnsiTheme="majorHAnsi" w:cstheme="majorHAnsi"/>
                      <w:b/>
                      <w:bCs/>
                    </w:rPr>
                  </w:pPr>
                  <w:r w:rsidRPr="001666B5">
                    <w:rPr>
                      <w:rFonts w:asciiTheme="majorHAnsi" w:eastAsia="Times New Roman" w:hAnsiTheme="majorHAnsi" w:cstheme="majorHAnsi"/>
                      <w:b/>
                      <w:bCs/>
                    </w:rPr>
                    <w:t xml:space="preserve">CENTRO DE COSTO 3726/17477: </w:t>
                  </w:r>
                  <w:r w:rsidRPr="001666B5">
                    <w:rPr>
                      <w:rFonts w:asciiTheme="majorHAnsi" w:eastAsia="Times New Roman" w:hAnsiTheme="majorHAnsi" w:cstheme="majorHAnsi"/>
                    </w:rPr>
                    <w:t>Dirección de Desarrollo Agrícola</w:t>
                  </w:r>
                </w:p>
              </w:tc>
              <w:tc>
                <w:tcPr>
                  <w:tcW w:w="160" w:type="dxa"/>
                  <w:tcBorders>
                    <w:top w:val="nil"/>
                    <w:left w:val="nil"/>
                    <w:bottom w:val="nil"/>
                    <w:right w:val="nil"/>
                  </w:tcBorders>
                  <w:shd w:val="clear" w:color="auto" w:fill="auto"/>
                  <w:noWrap/>
                  <w:vAlign w:val="bottom"/>
                  <w:hideMark/>
                </w:tcPr>
                <w:p w14:paraId="740CEE1C" w14:textId="77777777" w:rsidR="001666B5" w:rsidRPr="001666B5" w:rsidRDefault="001666B5" w:rsidP="001666B5">
                  <w:pPr>
                    <w:spacing w:after="0" w:line="240" w:lineRule="auto"/>
                    <w:rPr>
                      <w:rFonts w:asciiTheme="majorHAnsi" w:eastAsia="Times New Roman" w:hAnsiTheme="majorHAnsi" w:cstheme="majorHAnsi"/>
                      <w:b/>
                      <w:bCs/>
                    </w:rPr>
                  </w:pPr>
                </w:p>
              </w:tc>
            </w:tr>
          </w:tbl>
          <w:p w14:paraId="164645AF" w14:textId="77777777" w:rsidR="00A87EA7" w:rsidRPr="000E49E5" w:rsidRDefault="00A87EA7">
            <w:pPr>
              <w:spacing w:after="0" w:line="240" w:lineRule="auto"/>
              <w:jc w:val="both"/>
              <w:rPr>
                <w:rFonts w:ascii="Verdana" w:eastAsia="Verdana" w:hAnsi="Verdana" w:cs="Verdana"/>
                <w:i/>
                <w:iCs/>
                <w:color w:val="808080"/>
              </w:rPr>
            </w:pPr>
          </w:p>
        </w:tc>
      </w:tr>
    </w:tbl>
    <w:p w14:paraId="1C499EAF" w14:textId="77777777" w:rsidR="00A87EA7" w:rsidRPr="000E49E5" w:rsidRDefault="00A87EA7">
      <w:pPr>
        <w:jc w:val="both"/>
        <w:rPr>
          <w:rFonts w:ascii="Verdana" w:eastAsia="Verdana" w:hAnsi="Verdana" w:cs="Verdana"/>
          <w:b/>
          <w:bCs/>
        </w:rPr>
      </w:pPr>
    </w:p>
    <w:p w14:paraId="3742096B" w14:textId="77777777" w:rsidR="00A87EA7" w:rsidRPr="000E49E5" w:rsidRDefault="00A87EA7">
      <w:pPr>
        <w:jc w:val="both"/>
        <w:rPr>
          <w:rFonts w:ascii="Verdana" w:eastAsia="Verdana" w:hAnsi="Verdana" w:cs="Verdana"/>
          <w:b/>
          <w:bCs/>
        </w:rPr>
      </w:pPr>
    </w:p>
    <w:p w14:paraId="7B701BB8" w14:textId="77777777" w:rsidR="00A87EA7" w:rsidRPr="000E49E5" w:rsidRDefault="00677979">
      <w:pPr>
        <w:jc w:val="both"/>
        <w:rPr>
          <w:rFonts w:ascii="Verdana" w:eastAsia="Verdana" w:hAnsi="Verdana" w:cs="Verdana"/>
          <w:i/>
          <w:iCs/>
          <w:color w:val="808080"/>
        </w:rPr>
      </w:pPr>
      <w:r w:rsidRPr="000E49E5">
        <w:rPr>
          <w:rFonts w:ascii="Verdana" w:eastAsia="Verdana" w:hAnsi="Verdana" w:cs="Verdana"/>
          <w:b/>
          <w:bCs/>
        </w:rPr>
        <w:t>Seguimiento:</w:t>
      </w:r>
    </w:p>
    <w:p w14:paraId="16E4577C" w14:textId="07C5F713" w:rsidR="00A87EA7" w:rsidRPr="00CF3116" w:rsidRDefault="00CF3116">
      <w:pPr>
        <w:jc w:val="both"/>
        <w:rPr>
          <w:rFonts w:ascii="Verdana" w:eastAsia="Verdana" w:hAnsi="Verdana" w:cs="Verdana"/>
        </w:rPr>
      </w:pPr>
      <w:r w:rsidRPr="00CF3116">
        <w:rPr>
          <w:rFonts w:ascii="Verdana" w:eastAsia="Verdana" w:hAnsi="Verdana" w:cs="Verdana"/>
        </w:rPr>
        <w:t>Se publicarán informes cuatrimestrales de avances en el sitio institucional del Ministerio de Agricultura, Ganadería y Alimentación</w:t>
      </w:r>
      <w:r w:rsidR="00677979" w:rsidRPr="00CF3116">
        <w:rPr>
          <w:rFonts w:ascii="Verdana" w:eastAsia="Verdana" w:hAnsi="Verdana" w:cs="Verdana"/>
        </w:rPr>
        <w:t>, dentro de los primeros diez (10) días calendario posteriores al mes reportado, utilizando el formato proporcionado por el MINFIN y la SEGEPLAN.</w:t>
      </w:r>
    </w:p>
    <w:p w14:paraId="50FCEA6A" w14:textId="77777777" w:rsidR="00A87EA7" w:rsidRPr="000E49E5" w:rsidRDefault="00677979">
      <w:pPr>
        <w:jc w:val="both"/>
        <w:rPr>
          <w:rFonts w:ascii="Verdana" w:eastAsia="Verdana" w:hAnsi="Verdana" w:cs="Verdana"/>
          <w:i/>
          <w:iCs/>
          <w:color w:val="808080"/>
        </w:rPr>
      </w:pPr>
      <w:r w:rsidRPr="000E49E5">
        <w:rPr>
          <w:rFonts w:ascii="Verdana" w:eastAsia="Verdana" w:hAnsi="Verdana" w:cs="Verdana"/>
          <w:b/>
          <w:bCs/>
        </w:rPr>
        <w:t>Cronograma:</w:t>
      </w:r>
    </w:p>
    <w:p w14:paraId="07BAAF60" w14:textId="77777777" w:rsidR="00CF3116" w:rsidRPr="00515614" w:rsidRDefault="00CF3116">
      <w:pPr>
        <w:spacing w:after="0" w:line="240" w:lineRule="auto"/>
        <w:jc w:val="both"/>
        <w:rPr>
          <w:rFonts w:ascii="Verdana" w:eastAsia="Verdana" w:hAnsi="Verdana" w:cs="Verdana"/>
        </w:rPr>
        <w:sectPr w:rsidR="00CF3116" w:rsidRPr="00515614" w:rsidSect="00CF3116">
          <w:headerReference w:type="default" r:id="rId9"/>
          <w:pgSz w:w="12240" w:h="15840"/>
          <w:pgMar w:top="1843" w:right="1701" w:bottom="1417" w:left="1701" w:header="708" w:footer="708" w:gutter="0"/>
          <w:pgNumType w:start="1"/>
          <w:cols w:space="720"/>
        </w:sectPr>
      </w:pPr>
      <w:r w:rsidRPr="00515614">
        <w:rPr>
          <w:rFonts w:ascii="Verdana" w:eastAsia="Verdana" w:hAnsi="Verdana" w:cs="Verdana"/>
        </w:rPr>
        <w:t>A continuación, se detalla el cronograma de actividades</w:t>
      </w:r>
      <w:r w:rsidR="00677979" w:rsidRPr="00515614">
        <w:rPr>
          <w:rFonts w:ascii="Verdana" w:eastAsia="Verdana" w:hAnsi="Verdana" w:cs="Verdana"/>
        </w:rPr>
        <w:t>.</w:t>
      </w:r>
    </w:p>
    <w:p w14:paraId="11B9D175" w14:textId="2116EE24" w:rsidR="00CF3116" w:rsidRDefault="00CF3116">
      <w:pPr>
        <w:spacing w:after="0" w:line="240" w:lineRule="auto"/>
        <w:jc w:val="both"/>
        <w:rPr>
          <w:rFonts w:ascii="Verdana" w:eastAsia="Verdana" w:hAnsi="Verdana" w:cs="Verdana"/>
          <w:i/>
          <w:iCs/>
          <w:color w:val="808080"/>
        </w:rPr>
      </w:pPr>
    </w:p>
    <w:p w14:paraId="0DFE4711" w14:textId="22C34C54" w:rsidR="00A87EA7" w:rsidRPr="000E49E5" w:rsidRDefault="00A87EA7">
      <w:pPr>
        <w:spacing w:after="0" w:line="240" w:lineRule="auto"/>
        <w:jc w:val="both"/>
        <w:rPr>
          <w:rFonts w:ascii="Verdana" w:eastAsia="Verdana" w:hAnsi="Verdana" w:cs="Verdana"/>
          <w:i/>
          <w:iCs/>
          <w:color w:val="808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2444"/>
        <w:gridCol w:w="2399"/>
        <w:gridCol w:w="1274"/>
        <w:gridCol w:w="1386"/>
        <w:gridCol w:w="3213"/>
        <w:gridCol w:w="1413"/>
        <w:gridCol w:w="1375"/>
        <w:gridCol w:w="1139"/>
        <w:gridCol w:w="630"/>
        <w:gridCol w:w="1147"/>
      </w:tblGrid>
      <w:tr w:rsidR="00060CE3" w:rsidRPr="00316AA3" w14:paraId="019B7396" w14:textId="77777777" w:rsidTr="00DD1D2A">
        <w:trPr>
          <w:trHeight w:val="630"/>
        </w:trPr>
        <w:tc>
          <w:tcPr>
            <w:tcW w:w="146" w:type="pct"/>
            <w:shd w:val="clear" w:color="auto" w:fill="auto"/>
            <w:noWrap/>
            <w:vAlign w:val="bottom"/>
            <w:hideMark/>
          </w:tcPr>
          <w:p w14:paraId="493C1BF6" w14:textId="77777777" w:rsidR="00060CE3" w:rsidRPr="00316AA3" w:rsidRDefault="00060CE3" w:rsidP="00DD1D2A">
            <w:pPr>
              <w:spacing w:after="0" w:line="240" w:lineRule="auto"/>
              <w:jc w:val="center"/>
              <w:rPr>
                <w:rFonts w:eastAsia="Times New Roman"/>
                <w:b/>
                <w:bCs/>
                <w:color w:val="000000"/>
              </w:rPr>
            </w:pPr>
            <w:r w:rsidRPr="00316AA3">
              <w:rPr>
                <w:rFonts w:eastAsia="Times New Roman"/>
                <w:b/>
                <w:bCs/>
                <w:color w:val="000000"/>
              </w:rPr>
              <w:t>No.</w:t>
            </w:r>
          </w:p>
        </w:tc>
        <w:tc>
          <w:tcPr>
            <w:tcW w:w="656" w:type="pct"/>
            <w:shd w:val="clear" w:color="auto" w:fill="auto"/>
            <w:vAlign w:val="center"/>
            <w:hideMark/>
          </w:tcPr>
          <w:p w14:paraId="220982E9" w14:textId="77777777" w:rsidR="00060CE3" w:rsidRPr="00316AA3" w:rsidRDefault="00060CE3" w:rsidP="00DD1D2A">
            <w:pPr>
              <w:spacing w:after="0" w:line="240" w:lineRule="auto"/>
              <w:jc w:val="center"/>
              <w:rPr>
                <w:rFonts w:eastAsia="Times New Roman"/>
                <w:b/>
                <w:bCs/>
                <w:color w:val="000000"/>
                <w:sz w:val="24"/>
                <w:szCs w:val="24"/>
              </w:rPr>
            </w:pPr>
            <w:r w:rsidRPr="00316AA3">
              <w:rPr>
                <w:rFonts w:eastAsia="Times New Roman"/>
                <w:b/>
                <w:bCs/>
                <w:color w:val="000000"/>
                <w:sz w:val="24"/>
                <w:szCs w:val="24"/>
              </w:rPr>
              <w:t>Propuesta/Proponente</w:t>
            </w:r>
          </w:p>
        </w:tc>
        <w:tc>
          <w:tcPr>
            <w:tcW w:w="717" w:type="pct"/>
            <w:shd w:val="clear" w:color="auto" w:fill="auto"/>
            <w:noWrap/>
            <w:vAlign w:val="center"/>
            <w:hideMark/>
          </w:tcPr>
          <w:p w14:paraId="61EFF69D" w14:textId="77777777" w:rsidR="00060CE3" w:rsidRPr="00316AA3" w:rsidRDefault="00060CE3" w:rsidP="00DD1D2A">
            <w:pPr>
              <w:spacing w:after="0" w:line="240" w:lineRule="auto"/>
              <w:jc w:val="center"/>
              <w:rPr>
                <w:rFonts w:eastAsia="Times New Roman"/>
                <w:b/>
                <w:bCs/>
                <w:color w:val="000000"/>
                <w:sz w:val="24"/>
                <w:szCs w:val="24"/>
              </w:rPr>
            </w:pPr>
            <w:r w:rsidRPr="00316AA3">
              <w:rPr>
                <w:rFonts w:eastAsia="Times New Roman"/>
                <w:b/>
                <w:bCs/>
                <w:color w:val="000000"/>
                <w:sz w:val="24"/>
                <w:szCs w:val="24"/>
              </w:rPr>
              <w:t>Logro</w:t>
            </w:r>
          </w:p>
        </w:tc>
        <w:tc>
          <w:tcPr>
            <w:tcW w:w="384" w:type="pct"/>
            <w:shd w:val="clear" w:color="auto" w:fill="auto"/>
            <w:noWrap/>
            <w:vAlign w:val="center"/>
            <w:hideMark/>
          </w:tcPr>
          <w:p w14:paraId="4DD4DA4C" w14:textId="77777777" w:rsidR="00060CE3" w:rsidRPr="00316AA3" w:rsidRDefault="00060CE3" w:rsidP="00DD1D2A">
            <w:pPr>
              <w:spacing w:after="0" w:line="240" w:lineRule="auto"/>
              <w:jc w:val="center"/>
              <w:rPr>
                <w:rFonts w:eastAsia="Times New Roman"/>
                <w:b/>
                <w:bCs/>
                <w:color w:val="000000"/>
                <w:sz w:val="24"/>
                <w:szCs w:val="24"/>
              </w:rPr>
            </w:pPr>
            <w:r w:rsidRPr="00316AA3">
              <w:rPr>
                <w:rFonts w:eastAsia="Times New Roman"/>
                <w:b/>
                <w:bCs/>
                <w:color w:val="000000"/>
                <w:sz w:val="24"/>
                <w:szCs w:val="24"/>
              </w:rPr>
              <w:t>Meta</w:t>
            </w:r>
          </w:p>
        </w:tc>
        <w:tc>
          <w:tcPr>
            <w:tcW w:w="417" w:type="pct"/>
            <w:shd w:val="clear" w:color="auto" w:fill="auto"/>
            <w:vAlign w:val="center"/>
            <w:hideMark/>
          </w:tcPr>
          <w:p w14:paraId="79C779B6" w14:textId="77777777" w:rsidR="00060CE3" w:rsidRPr="00316AA3" w:rsidRDefault="00060CE3" w:rsidP="00DD1D2A">
            <w:pPr>
              <w:spacing w:after="0" w:line="240" w:lineRule="auto"/>
              <w:jc w:val="center"/>
              <w:rPr>
                <w:rFonts w:eastAsia="Times New Roman"/>
                <w:b/>
                <w:bCs/>
                <w:color w:val="000000"/>
                <w:sz w:val="24"/>
                <w:szCs w:val="24"/>
              </w:rPr>
            </w:pPr>
            <w:r w:rsidRPr="00316AA3">
              <w:rPr>
                <w:rFonts w:eastAsia="Times New Roman"/>
                <w:b/>
                <w:bCs/>
                <w:color w:val="000000"/>
                <w:sz w:val="24"/>
                <w:szCs w:val="24"/>
              </w:rPr>
              <w:t>Indicador</w:t>
            </w:r>
          </w:p>
        </w:tc>
        <w:tc>
          <w:tcPr>
            <w:tcW w:w="958" w:type="pct"/>
            <w:shd w:val="clear" w:color="auto" w:fill="auto"/>
            <w:vAlign w:val="center"/>
            <w:hideMark/>
          </w:tcPr>
          <w:p w14:paraId="74952EBB" w14:textId="77777777" w:rsidR="00060CE3" w:rsidRPr="00316AA3" w:rsidRDefault="00060CE3" w:rsidP="00DD1D2A">
            <w:pPr>
              <w:spacing w:after="0" w:line="240" w:lineRule="auto"/>
              <w:jc w:val="center"/>
              <w:rPr>
                <w:rFonts w:eastAsia="Times New Roman"/>
                <w:b/>
                <w:bCs/>
                <w:color w:val="000000"/>
                <w:sz w:val="24"/>
                <w:szCs w:val="24"/>
              </w:rPr>
            </w:pPr>
            <w:r w:rsidRPr="00316AA3">
              <w:rPr>
                <w:rFonts w:eastAsia="Times New Roman"/>
                <w:b/>
                <w:bCs/>
                <w:color w:val="000000"/>
                <w:sz w:val="24"/>
                <w:szCs w:val="24"/>
              </w:rPr>
              <w:t xml:space="preserve">Dependencia responsable </w:t>
            </w:r>
          </w:p>
        </w:tc>
        <w:tc>
          <w:tcPr>
            <w:tcW w:w="425" w:type="pct"/>
            <w:shd w:val="clear" w:color="auto" w:fill="auto"/>
            <w:vAlign w:val="center"/>
            <w:hideMark/>
          </w:tcPr>
          <w:p w14:paraId="1A2EA044" w14:textId="77777777" w:rsidR="00060CE3" w:rsidRPr="00316AA3" w:rsidRDefault="00060CE3" w:rsidP="00DD1D2A">
            <w:pPr>
              <w:spacing w:after="0" w:line="240" w:lineRule="auto"/>
              <w:jc w:val="center"/>
              <w:rPr>
                <w:rFonts w:eastAsia="Times New Roman"/>
                <w:b/>
                <w:bCs/>
                <w:color w:val="000000"/>
                <w:sz w:val="24"/>
                <w:szCs w:val="24"/>
              </w:rPr>
            </w:pPr>
            <w:r w:rsidRPr="00316AA3">
              <w:rPr>
                <w:rFonts w:eastAsia="Times New Roman"/>
                <w:b/>
                <w:bCs/>
                <w:color w:val="000000"/>
                <w:sz w:val="24"/>
                <w:szCs w:val="24"/>
              </w:rPr>
              <w:t>Unidad Ejecutora</w:t>
            </w:r>
          </w:p>
        </w:tc>
        <w:tc>
          <w:tcPr>
            <w:tcW w:w="414" w:type="pct"/>
            <w:shd w:val="clear" w:color="auto" w:fill="auto"/>
            <w:noWrap/>
            <w:vAlign w:val="center"/>
            <w:hideMark/>
          </w:tcPr>
          <w:p w14:paraId="09C70C93" w14:textId="77777777" w:rsidR="00060CE3" w:rsidRPr="00316AA3" w:rsidRDefault="00060CE3" w:rsidP="00DD1D2A">
            <w:pPr>
              <w:spacing w:after="0" w:line="240" w:lineRule="auto"/>
              <w:jc w:val="center"/>
              <w:rPr>
                <w:rFonts w:eastAsia="Times New Roman"/>
                <w:b/>
                <w:bCs/>
                <w:color w:val="000000"/>
                <w:sz w:val="24"/>
                <w:szCs w:val="24"/>
              </w:rPr>
            </w:pPr>
            <w:r w:rsidRPr="00316AA3">
              <w:rPr>
                <w:rFonts w:eastAsia="Times New Roman"/>
                <w:b/>
                <w:bCs/>
                <w:color w:val="000000"/>
                <w:sz w:val="24"/>
                <w:szCs w:val="24"/>
              </w:rPr>
              <w:t>Fecha Inicio</w:t>
            </w:r>
          </w:p>
        </w:tc>
        <w:tc>
          <w:tcPr>
            <w:tcW w:w="344" w:type="pct"/>
            <w:shd w:val="clear" w:color="auto" w:fill="auto"/>
            <w:noWrap/>
            <w:vAlign w:val="center"/>
            <w:hideMark/>
          </w:tcPr>
          <w:p w14:paraId="343A1BE6" w14:textId="77777777" w:rsidR="00060CE3" w:rsidRPr="00316AA3" w:rsidRDefault="00060CE3" w:rsidP="00DD1D2A">
            <w:pPr>
              <w:spacing w:after="0" w:line="240" w:lineRule="auto"/>
              <w:jc w:val="center"/>
              <w:rPr>
                <w:rFonts w:eastAsia="Times New Roman"/>
                <w:b/>
                <w:bCs/>
                <w:color w:val="000000"/>
                <w:sz w:val="24"/>
                <w:szCs w:val="24"/>
              </w:rPr>
            </w:pPr>
            <w:r w:rsidRPr="00316AA3">
              <w:rPr>
                <w:rFonts w:eastAsia="Times New Roman"/>
                <w:b/>
                <w:bCs/>
                <w:color w:val="000000"/>
                <w:sz w:val="24"/>
                <w:szCs w:val="24"/>
              </w:rPr>
              <w:t>Fecha Fin</w:t>
            </w:r>
          </w:p>
        </w:tc>
        <w:tc>
          <w:tcPr>
            <w:tcW w:w="193" w:type="pct"/>
            <w:shd w:val="clear" w:color="auto" w:fill="auto"/>
            <w:noWrap/>
            <w:vAlign w:val="center"/>
            <w:hideMark/>
          </w:tcPr>
          <w:p w14:paraId="344D1EBF" w14:textId="77777777" w:rsidR="00060CE3" w:rsidRPr="00316AA3" w:rsidRDefault="00060CE3" w:rsidP="00DD1D2A">
            <w:pPr>
              <w:spacing w:after="0" w:line="240" w:lineRule="auto"/>
              <w:jc w:val="center"/>
              <w:rPr>
                <w:rFonts w:eastAsia="Times New Roman"/>
                <w:b/>
                <w:bCs/>
                <w:color w:val="000000"/>
                <w:sz w:val="24"/>
                <w:szCs w:val="24"/>
              </w:rPr>
            </w:pPr>
            <w:r w:rsidRPr="00316AA3">
              <w:rPr>
                <w:rFonts w:eastAsia="Times New Roman"/>
                <w:b/>
                <w:bCs/>
                <w:color w:val="000000"/>
                <w:sz w:val="24"/>
                <w:szCs w:val="24"/>
              </w:rPr>
              <w:t>Peso</w:t>
            </w:r>
          </w:p>
        </w:tc>
        <w:tc>
          <w:tcPr>
            <w:tcW w:w="346" w:type="pct"/>
            <w:shd w:val="clear" w:color="auto" w:fill="auto"/>
            <w:noWrap/>
            <w:vAlign w:val="center"/>
            <w:hideMark/>
          </w:tcPr>
          <w:p w14:paraId="0DA15736" w14:textId="77777777" w:rsidR="00060CE3" w:rsidRPr="00316AA3" w:rsidRDefault="00060CE3" w:rsidP="00DD1D2A">
            <w:pPr>
              <w:spacing w:after="0" w:line="240" w:lineRule="auto"/>
              <w:jc w:val="center"/>
              <w:rPr>
                <w:rFonts w:eastAsia="Times New Roman"/>
                <w:b/>
                <w:bCs/>
                <w:color w:val="000000"/>
                <w:sz w:val="24"/>
                <w:szCs w:val="24"/>
              </w:rPr>
            </w:pPr>
            <w:r w:rsidRPr="00316AA3">
              <w:rPr>
                <w:rFonts w:eastAsia="Times New Roman"/>
                <w:b/>
                <w:bCs/>
                <w:color w:val="000000"/>
                <w:sz w:val="24"/>
                <w:szCs w:val="24"/>
              </w:rPr>
              <w:t>% Avance</w:t>
            </w:r>
          </w:p>
        </w:tc>
      </w:tr>
      <w:tr w:rsidR="00060CE3" w:rsidRPr="00316AA3" w14:paraId="229A945F" w14:textId="77777777" w:rsidTr="00DD1D2A">
        <w:trPr>
          <w:trHeight w:val="20"/>
        </w:trPr>
        <w:tc>
          <w:tcPr>
            <w:tcW w:w="146" w:type="pct"/>
            <w:shd w:val="clear" w:color="85C9D7" w:fill="85C9D7"/>
            <w:vAlign w:val="center"/>
            <w:hideMark/>
          </w:tcPr>
          <w:p w14:paraId="43ADE11D" w14:textId="77777777" w:rsidR="00060CE3" w:rsidRPr="00316AA3" w:rsidRDefault="00060CE3" w:rsidP="00DD1D2A">
            <w:pPr>
              <w:spacing w:after="0" w:line="240" w:lineRule="auto"/>
              <w:jc w:val="center"/>
              <w:rPr>
                <w:rFonts w:eastAsia="Times New Roman"/>
                <w:b/>
                <w:bCs/>
                <w:color w:val="000000"/>
              </w:rPr>
            </w:pPr>
            <w:r w:rsidRPr="00316AA3">
              <w:rPr>
                <w:rFonts w:eastAsia="Times New Roman"/>
                <w:b/>
                <w:bCs/>
                <w:color w:val="000000"/>
              </w:rPr>
              <w:t>9</w:t>
            </w:r>
          </w:p>
        </w:tc>
        <w:tc>
          <w:tcPr>
            <w:tcW w:w="656" w:type="pct"/>
            <w:shd w:val="clear" w:color="85C9D7" w:fill="85C9D7"/>
            <w:vAlign w:val="center"/>
            <w:hideMark/>
          </w:tcPr>
          <w:p w14:paraId="00A1E20B" w14:textId="77777777" w:rsidR="00060CE3" w:rsidRPr="00316AA3" w:rsidRDefault="00060CE3" w:rsidP="00DD1D2A">
            <w:pPr>
              <w:spacing w:after="0" w:line="240" w:lineRule="auto"/>
              <w:rPr>
                <w:rFonts w:eastAsia="Times New Roman"/>
                <w:color w:val="000000"/>
              </w:rPr>
            </w:pPr>
            <w:r w:rsidRPr="00316AA3">
              <w:rPr>
                <w:rFonts w:eastAsia="Times New Roman"/>
                <w:b/>
                <w:bCs/>
                <w:color w:val="000000"/>
              </w:rPr>
              <w:t>Capacitación y equipo para agricultores para cultivos de frutas y verduras, Jalapa</w:t>
            </w:r>
            <w:r w:rsidRPr="00316AA3">
              <w:rPr>
                <w:rFonts w:eastAsia="Times New Roman"/>
                <w:b/>
                <w:bCs/>
                <w:color w:val="000000"/>
              </w:rPr>
              <w:br/>
            </w:r>
            <w:r w:rsidRPr="00316AA3">
              <w:rPr>
                <w:rFonts w:eastAsia="Times New Roman"/>
                <w:i/>
                <w:iCs/>
                <w:color w:val="000000"/>
              </w:rPr>
              <w:t>Marlon Nájera Esteban</w:t>
            </w:r>
            <w:r w:rsidRPr="00316AA3">
              <w:rPr>
                <w:rFonts w:eastAsia="Times New Roman"/>
                <w:i/>
                <w:iCs/>
                <w:color w:val="000000"/>
              </w:rPr>
              <w:br/>
            </w:r>
            <w:r w:rsidRPr="00316AA3">
              <w:rPr>
                <w:rFonts w:eastAsia="Times New Roman"/>
                <w:b/>
                <w:bCs/>
                <w:color w:val="000000"/>
              </w:rPr>
              <w:t>Respuesta institucional: Aceptada parcialmente</w:t>
            </w:r>
          </w:p>
        </w:tc>
        <w:tc>
          <w:tcPr>
            <w:tcW w:w="717" w:type="pct"/>
            <w:shd w:val="clear" w:color="85C9D7" w:fill="85C9D7"/>
            <w:vAlign w:val="center"/>
            <w:hideMark/>
          </w:tcPr>
          <w:p w14:paraId="5D696A08"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 </w:t>
            </w:r>
          </w:p>
        </w:tc>
        <w:tc>
          <w:tcPr>
            <w:tcW w:w="384" w:type="pct"/>
            <w:shd w:val="clear" w:color="85C9D7" w:fill="85C9D7"/>
            <w:vAlign w:val="center"/>
            <w:hideMark/>
          </w:tcPr>
          <w:p w14:paraId="30158AED"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 </w:t>
            </w:r>
          </w:p>
        </w:tc>
        <w:tc>
          <w:tcPr>
            <w:tcW w:w="417" w:type="pct"/>
            <w:shd w:val="clear" w:color="85C9D7" w:fill="85C9D7"/>
            <w:vAlign w:val="center"/>
            <w:hideMark/>
          </w:tcPr>
          <w:p w14:paraId="457F791E"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 </w:t>
            </w:r>
          </w:p>
        </w:tc>
        <w:tc>
          <w:tcPr>
            <w:tcW w:w="958" w:type="pct"/>
            <w:shd w:val="clear" w:color="85C9D7" w:fill="85C9D7"/>
            <w:vAlign w:val="center"/>
            <w:hideMark/>
          </w:tcPr>
          <w:p w14:paraId="465657A1"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 </w:t>
            </w:r>
          </w:p>
        </w:tc>
        <w:tc>
          <w:tcPr>
            <w:tcW w:w="425" w:type="pct"/>
            <w:shd w:val="clear" w:color="85C9D7" w:fill="85C9D7"/>
            <w:vAlign w:val="center"/>
            <w:hideMark/>
          </w:tcPr>
          <w:p w14:paraId="796C8C42"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 </w:t>
            </w:r>
          </w:p>
        </w:tc>
        <w:tc>
          <w:tcPr>
            <w:tcW w:w="414" w:type="pct"/>
            <w:shd w:val="clear" w:color="85C9D7" w:fill="85C9D7"/>
            <w:vAlign w:val="center"/>
            <w:hideMark/>
          </w:tcPr>
          <w:p w14:paraId="544DB8D6"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46085</w:t>
            </w:r>
          </w:p>
        </w:tc>
        <w:tc>
          <w:tcPr>
            <w:tcW w:w="344" w:type="pct"/>
            <w:shd w:val="clear" w:color="85C9D7" w:fill="85C9D7"/>
            <w:vAlign w:val="center"/>
            <w:hideMark/>
          </w:tcPr>
          <w:p w14:paraId="44B8C322"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46528</w:t>
            </w:r>
          </w:p>
        </w:tc>
        <w:tc>
          <w:tcPr>
            <w:tcW w:w="193" w:type="pct"/>
            <w:shd w:val="clear" w:color="85C9D7" w:fill="85C9D7"/>
            <w:vAlign w:val="center"/>
            <w:hideMark/>
          </w:tcPr>
          <w:p w14:paraId="7F22BD93"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100</w:t>
            </w:r>
          </w:p>
        </w:tc>
        <w:tc>
          <w:tcPr>
            <w:tcW w:w="346" w:type="pct"/>
            <w:shd w:val="clear" w:color="85C9D7" w:fill="85C9D7"/>
            <w:vAlign w:val="center"/>
            <w:hideMark/>
          </w:tcPr>
          <w:p w14:paraId="72CFA284"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0</w:t>
            </w:r>
          </w:p>
        </w:tc>
      </w:tr>
      <w:tr w:rsidR="00060CE3" w:rsidRPr="00316AA3" w14:paraId="581495EB" w14:textId="77777777" w:rsidTr="00DD1D2A">
        <w:trPr>
          <w:trHeight w:val="20"/>
        </w:trPr>
        <w:tc>
          <w:tcPr>
            <w:tcW w:w="146" w:type="pct"/>
            <w:shd w:val="clear" w:color="auto" w:fill="auto"/>
            <w:noWrap/>
            <w:vAlign w:val="center"/>
            <w:hideMark/>
          </w:tcPr>
          <w:p w14:paraId="1F3AC214" w14:textId="77777777" w:rsidR="00060CE3" w:rsidRPr="00316AA3" w:rsidRDefault="00060CE3" w:rsidP="00DD1D2A">
            <w:pPr>
              <w:spacing w:after="0" w:line="240" w:lineRule="auto"/>
              <w:jc w:val="right"/>
              <w:rPr>
                <w:rFonts w:eastAsia="Times New Roman"/>
                <w:color w:val="000000"/>
              </w:rPr>
            </w:pPr>
            <w:r w:rsidRPr="00316AA3">
              <w:rPr>
                <w:rFonts w:eastAsia="Times New Roman"/>
                <w:color w:val="000000"/>
              </w:rPr>
              <w:t>9.1</w:t>
            </w:r>
          </w:p>
        </w:tc>
        <w:tc>
          <w:tcPr>
            <w:tcW w:w="656" w:type="pct"/>
            <w:shd w:val="clear" w:color="auto" w:fill="auto"/>
            <w:vAlign w:val="center"/>
            <w:hideMark/>
          </w:tcPr>
          <w:p w14:paraId="2C342A45" w14:textId="77777777" w:rsidR="00060CE3" w:rsidRPr="00316AA3" w:rsidRDefault="00060CE3" w:rsidP="00DD1D2A">
            <w:pPr>
              <w:spacing w:after="0" w:line="240" w:lineRule="auto"/>
              <w:rPr>
                <w:rFonts w:eastAsia="Times New Roman"/>
                <w:color w:val="000000"/>
              </w:rPr>
            </w:pPr>
            <w:r w:rsidRPr="00316AA3">
              <w:rPr>
                <w:rFonts w:eastAsia="Times New Roman"/>
                <w:color w:val="000000"/>
              </w:rPr>
              <w:t>Actividad 1 Visita de campo a las áreas de producción de la comunidad Miramundo</w:t>
            </w:r>
          </w:p>
        </w:tc>
        <w:tc>
          <w:tcPr>
            <w:tcW w:w="717" w:type="pct"/>
            <w:shd w:val="clear" w:color="auto" w:fill="auto"/>
            <w:vAlign w:val="center"/>
            <w:hideMark/>
          </w:tcPr>
          <w:p w14:paraId="68466AF6"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 xml:space="preserve">Diagnóstico situacional </w:t>
            </w:r>
          </w:p>
        </w:tc>
        <w:tc>
          <w:tcPr>
            <w:tcW w:w="384" w:type="pct"/>
            <w:shd w:val="clear" w:color="auto" w:fill="auto"/>
            <w:vAlign w:val="center"/>
            <w:hideMark/>
          </w:tcPr>
          <w:p w14:paraId="70824DA9"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Perfil técnico</w:t>
            </w:r>
          </w:p>
        </w:tc>
        <w:tc>
          <w:tcPr>
            <w:tcW w:w="417" w:type="pct"/>
            <w:shd w:val="clear" w:color="auto" w:fill="auto"/>
            <w:vAlign w:val="center"/>
            <w:hideMark/>
          </w:tcPr>
          <w:p w14:paraId="51EA349E"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Documento</w:t>
            </w:r>
          </w:p>
        </w:tc>
        <w:tc>
          <w:tcPr>
            <w:tcW w:w="958" w:type="pct"/>
            <w:shd w:val="clear" w:color="auto" w:fill="auto"/>
            <w:vAlign w:val="center"/>
            <w:hideMark/>
          </w:tcPr>
          <w:p w14:paraId="20F184B7"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Departamento de Fruticultura y Agroindustria / Dirección de Desarrollo Agrícola</w:t>
            </w:r>
          </w:p>
        </w:tc>
        <w:tc>
          <w:tcPr>
            <w:tcW w:w="425" w:type="pct"/>
            <w:shd w:val="clear" w:color="auto" w:fill="auto"/>
            <w:vAlign w:val="center"/>
            <w:hideMark/>
          </w:tcPr>
          <w:p w14:paraId="6C7D28DC"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VIDER/MAGA</w:t>
            </w:r>
          </w:p>
        </w:tc>
        <w:tc>
          <w:tcPr>
            <w:tcW w:w="414" w:type="pct"/>
            <w:shd w:val="clear" w:color="auto" w:fill="auto"/>
            <w:vAlign w:val="center"/>
            <w:hideMark/>
          </w:tcPr>
          <w:p w14:paraId="18956B99"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4/3/2026</w:t>
            </w:r>
          </w:p>
        </w:tc>
        <w:tc>
          <w:tcPr>
            <w:tcW w:w="344" w:type="pct"/>
            <w:shd w:val="clear" w:color="auto" w:fill="auto"/>
            <w:vAlign w:val="center"/>
            <w:hideMark/>
          </w:tcPr>
          <w:p w14:paraId="374D80CF"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6/3/2026</w:t>
            </w:r>
          </w:p>
        </w:tc>
        <w:tc>
          <w:tcPr>
            <w:tcW w:w="193" w:type="pct"/>
            <w:shd w:val="clear" w:color="auto" w:fill="auto"/>
            <w:vAlign w:val="center"/>
            <w:hideMark/>
          </w:tcPr>
          <w:p w14:paraId="33534FD4"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10</w:t>
            </w:r>
          </w:p>
        </w:tc>
        <w:tc>
          <w:tcPr>
            <w:tcW w:w="346" w:type="pct"/>
            <w:shd w:val="clear" w:color="auto" w:fill="auto"/>
            <w:vAlign w:val="center"/>
            <w:hideMark/>
          </w:tcPr>
          <w:p w14:paraId="1E2A4E8F"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0%</w:t>
            </w:r>
          </w:p>
        </w:tc>
      </w:tr>
      <w:tr w:rsidR="00060CE3" w:rsidRPr="00316AA3" w14:paraId="75F350A4" w14:textId="77777777" w:rsidTr="00DD1D2A">
        <w:trPr>
          <w:trHeight w:val="20"/>
        </w:trPr>
        <w:tc>
          <w:tcPr>
            <w:tcW w:w="146" w:type="pct"/>
            <w:shd w:val="clear" w:color="auto" w:fill="auto"/>
            <w:noWrap/>
            <w:vAlign w:val="center"/>
            <w:hideMark/>
          </w:tcPr>
          <w:p w14:paraId="28C84DA3" w14:textId="77777777" w:rsidR="00060CE3" w:rsidRPr="00316AA3" w:rsidRDefault="00060CE3" w:rsidP="00DD1D2A">
            <w:pPr>
              <w:spacing w:after="0" w:line="240" w:lineRule="auto"/>
              <w:jc w:val="right"/>
              <w:rPr>
                <w:rFonts w:eastAsia="Times New Roman"/>
                <w:color w:val="000000"/>
              </w:rPr>
            </w:pPr>
            <w:r w:rsidRPr="00316AA3">
              <w:rPr>
                <w:rFonts w:eastAsia="Times New Roman"/>
                <w:color w:val="000000"/>
              </w:rPr>
              <w:t>9.2</w:t>
            </w:r>
          </w:p>
        </w:tc>
        <w:tc>
          <w:tcPr>
            <w:tcW w:w="656" w:type="pct"/>
            <w:shd w:val="clear" w:color="auto" w:fill="auto"/>
            <w:vAlign w:val="center"/>
            <w:hideMark/>
          </w:tcPr>
          <w:p w14:paraId="275723F5" w14:textId="77777777" w:rsidR="00060CE3" w:rsidRPr="00316AA3" w:rsidRDefault="00060CE3" w:rsidP="00DD1D2A">
            <w:pPr>
              <w:spacing w:after="0" w:line="240" w:lineRule="auto"/>
              <w:rPr>
                <w:rFonts w:eastAsia="Times New Roman"/>
                <w:color w:val="000000"/>
              </w:rPr>
            </w:pPr>
            <w:r w:rsidRPr="00316AA3">
              <w:rPr>
                <w:rFonts w:eastAsia="Times New Roman"/>
                <w:color w:val="000000"/>
              </w:rPr>
              <w:t>Actividad 2 Capacitación sobre plagas y enfermedades</w:t>
            </w:r>
          </w:p>
        </w:tc>
        <w:tc>
          <w:tcPr>
            <w:tcW w:w="717" w:type="pct"/>
            <w:shd w:val="clear" w:color="auto" w:fill="auto"/>
            <w:vAlign w:val="center"/>
            <w:hideMark/>
          </w:tcPr>
          <w:p w14:paraId="550B3B41"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Identificar en campo plagas y enfermedades</w:t>
            </w:r>
          </w:p>
        </w:tc>
        <w:tc>
          <w:tcPr>
            <w:tcW w:w="384" w:type="pct"/>
            <w:shd w:val="clear" w:color="auto" w:fill="auto"/>
            <w:vAlign w:val="center"/>
            <w:hideMark/>
          </w:tcPr>
          <w:p w14:paraId="2AED10DE"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charla comunitaria</w:t>
            </w:r>
          </w:p>
        </w:tc>
        <w:tc>
          <w:tcPr>
            <w:tcW w:w="417" w:type="pct"/>
            <w:shd w:val="clear" w:color="auto" w:fill="auto"/>
            <w:vAlign w:val="center"/>
            <w:hideMark/>
          </w:tcPr>
          <w:p w14:paraId="63ACEFD6" w14:textId="77777777" w:rsidR="00060CE3" w:rsidRPr="00316AA3" w:rsidRDefault="00060CE3" w:rsidP="00DD1D2A">
            <w:pPr>
              <w:spacing w:after="0" w:line="240" w:lineRule="auto"/>
              <w:jc w:val="center"/>
              <w:rPr>
                <w:rFonts w:eastAsia="Times New Roman"/>
                <w:color w:val="000000"/>
              </w:rPr>
            </w:pPr>
            <w:r>
              <w:rPr>
                <w:rFonts w:eastAsia="Times New Roman"/>
                <w:color w:val="000000"/>
              </w:rPr>
              <w:t>P</w:t>
            </w:r>
            <w:r w:rsidRPr="00316AA3">
              <w:rPr>
                <w:rFonts w:eastAsia="Times New Roman"/>
                <w:color w:val="000000"/>
              </w:rPr>
              <w:t>ersonas capacitadas</w:t>
            </w:r>
          </w:p>
        </w:tc>
        <w:tc>
          <w:tcPr>
            <w:tcW w:w="958" w:type="pct"/>
            <w:shd w:val="clear" w:color="auto" w:fill="auto"/>
            <w:vAlign w:val="center"/>
            <w:hideMark/>
          </w:tcPr>
          <w:p w14:paraId="7C79C0C0"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Departamento de Fruticultura y Agroindustria / Dirección de Desarrollo Agrícola</w:t>
            </w:r>
          </w:p>
        </w:tc>
        <w:tc>
          <w:tcPr>
            <w:tcW w:w="425" w:type="pct"/>
            <w:shd w:val="clear" w:color="auto" w:fill="auto"/>
            <w:vAlign w:val="center"/>
            <w:hideMark/>
          </w:tcPr>
          <w:p w14:paraId="65E4880C"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VIDER</w:t>
            </w:r>
          </w:p>
        </w:tc>
        <w:tc>
          <w:tcPr>
            <w:tcW w:w="414" w:type="pct"/>
            <w:shd w:val="clear" w:color="auto" w:fill="auto"/>
            <w:vAlign w:val="center"/>
            <w:hideMark/>
          </w:tcPr>
          <w:p w14:paraId="0B442FC5"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23/3/2026</w:t>
            </w:r>
          </w:p>
        </w:tc>
        <w:tc>
          <w:tcPr>
            <w:tcW w:w="344" w:type="pct"/>
            <w:shd w:val="clear" w:color="auto" w:fill="auto"/>
            <w:vAlign w:val="center"/>
            <w:hideMark/>
          </w:tcPr>
          <w:p w14:paraId="51E95243"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27/3/2026</w:t>
            </w:r>
          </w:p>
        </w:tc>
        <w:tc>
          <w:tcPr>
            <w:tcW w:w="193" w:type="pct"/>
            <w:shd w:val="clear" w:color="auto" w:fill="auto"/>
            <w:vAlign w:val="center"/>
            <w:hideMark/>
          </w:tcPr>
          <w:p w14:paraId="7F05A8EE"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18</w:t>
            </w:r>
          </w:p>
        </w:tc>
        <w:tc>
          <w:tcPr>
            <w:tcW w:w="346" w:type="pct"/>
            <w:shd w:val="clear" w:color="auto" w:fill="auto"/>
            <w:vAlign w:val="center"/>
            <w:hideMark/>
          </w:tcPr>
          <w:p w14:paraId="172EB570"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0%</w:t>
            </w:r>
          </w:p>
        </w:tc>
      </w:tr>
      <w:tr w:rsidR="00060CE3" w:rsidRPr="00316AA3" w14:paraId="4EF1685C" w14:textId="77777777" w:rsidTr="00DD1D2A">
        <w:trPr>
          <w:trHeight w:val="20"/>
        </w:trPr>
        <w:tc>
          <w:tcPr>
            <w:tcW w:w="146" w:type="pct"/>
            <w:shd w:val="clear" w:color="auto" w:fill="auto"/>
            <w:noWrap/>
            <w:vAlign w:val="center"/>
            <w:hideMark/>
          </w:tcPr>
          <w:p w14:paraId="1269A44F" w14:textId="77777777" w:rsidR="00060CE3" w:rsidRPr="00316AA3" w:rsidRDefault="00060CE3" w:rsidP="00DD1D2A">
            <w:pPr>
              <w:spacing w:after="0" w:line="240" w:lineRule="auto"/>
              <w:jc w:val="right"/>
              <w:rPr>
                <w:rFonts w:eastAsia="Times New Roman"/>
                <w:color w:val="000000"/>
              </w:rPr>
            </w:pPr>
            <w:r w:rsidRPr="00316AA3">
              <w:rPr>
                <w:rFonts w:eastAsia="Times New Roman"/>
                <w:color w:val="000000"/>
              </w:rPr>
              <w:t>9.3</w:t>
            </w:r>
          </w:p>
        </w:tc>
        <w:tc>
          <w:tcPr>
            <w:tcW w:w="656" w:type="pct"/>
            <w:shd w:val="clear" w:color="auto" w:fill="auto"/>
            <w:vAlign w:val="center"/>
            <w:hideMark/>
          </w:tcPr>
          <w:p w14:paraId="79D12092" w14:textId="77777777" w:rsidR="00060CE3" w:rsidRPr="00316AA3" w:rsidRDefault="00060CE3" w:rsidP="00DD1D2A">
            <w:pPr>
              <w:spacing w:after="0" w:line="240" w:lineRule="auto"/>
              <w:rPr>
                <w:rFonts w:eastAsia="Times New Roman"/>
                <w:color w:val="000000"/>
              </w:rPr>
            </w:pPr>
            <w:r w:rsidRPr="00316AA3">
              <w:rPr>
                <w:rFonts w:eastAsia="Times New Roman"/>
                <w:color w:val="000000"/>
              </w:rPr>
              <w:t>Actividad 3 Control fitosanitario de plagas y enfermedades</w:t>
            </w:r>
          </w:p>
        </w:tc>
        <w:tc>
          <w:tcPr>
            <w:tcW w:w="717" w:type="pct"/>
            <w:shd w:val="clear" w:color="auto" w:fill="auto"/>
            <w:vAlign w:val="center"/>
            <w:hideMark/>
          </w:tcPr>
          <w:p w14:paraId="66DB71E1"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Control en campo de plagas y enfermedades</w:t>
            </w:r>
          </w:p>
        </w:tc>
        <w:tc>
          <w:tcPr>
            <w:tcW w:w="384" w:type="pct"/>
            <w:shd w:val="clear" w:color="auto" w:fill="auto"/>
            <w:vAlign w:val="center"/>
            <w:hideMark/>
          </w:tcPr>
          <w:p w14:paraId="0BACB3DC"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visita de campo</w:t>
            </w:r>
          </w:p>
        </w:tc>
        <w:tc>
          <w:tcPr>
            <w:tcW w:w="417" w:type="pct"/>
            <w:shd w:val="clear" w:color="auto" w:fill="auto"/>
            <w:vAlign w:val="center"/>
            <w:hideMark/>
          </w:tcPr>
          <w:p w14:paraId="7B7CC0B5" w14:textId="77777777" w:rsidR="00060CE3" w:rsidRDefault="00060CE3" w:rsidP="00DD1D2A">
            <w:pPr>
              <w:jc w:val="center"/>
            </w:pPr>
            <w:r w:rsidRPr="00FF0DFF">
              <w:rPr>
                <w:rFonts w:eastAsia="Times New Roman"/>
                <w:color w:val="000000"/>
              </w:rPr>
              <w:t>P</w:t>
            </w:r>
            <w:r w:rsidRPr="00316AA3">
              <w:rPr>
                <w:rFonts w:eastAsia="Times New Roman"/>
                <w:color w:val="000000"/>
              </w:rPr>
              <w:t xml:space="preserve">ersonas </w:t>
            </w:r>
            <w:r w:rsidRPr="00FF0DFF">
              <w:rPr>
                <w:rFonts w:eastAsia="Times New Roman"/>
                <w:color w:val="000000"/>
              </w:rPr>
              <w:t>capacitadas</w:t>
            </w:r>
          </w:p>
        </w:tc>
        <w:tc>
          <w:tcPr>
            <w:tcW w:w="958" w:type="pct"/>
            <w:shd w:val="clear" w:color="auto" w:fill="auto"/>
            <w:vAlign w:val="center"/>
            <w:hideMark/>
          </w:tcPr>
          <w:p w14:paraId="7BF9CC06"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Departamento de Fruticultura y Agroindustria / Dirección de Desarrollo Agrícola</w:t>
            </w:r>
          </w:p>
        </w:tc>
        <w:tc>
          <w:tcPr>
            <w:tcW w:w="425" w:type="pct"/>
            <w:shd w:val="clear" w:color="auto" w:fill="auto"/>
            <w:vAlign w:val="center"/>
            <w:hideMark/>
          </w:tcPr>
          <w:p w14:paraId="3914EE27"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VIDER</w:t>
            </w:r>
          </w:p>
        </w:tc>
        <w:tc>
          <w:tcPr>
            <w:tcW w:w="414" w:type="pct"/>
            <w:shd w:val="clear" w:color="auto" w:fill="auto"/>
            <w:vAlign w:val="center"/>
            <w:hideMark/>
          </w:tcPr>
          <w:p w14:paraId="73011E43"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25/4/2026</w:t>
            </w:r>
          </w:p>
        </w:tc>
        <w:tc>
          <w:tcPr>
            <w:tcW w:w="344" w:type="pct"/>
            <w:shd w:val="clear" w:color="auto" w:fill="auto"/>
            <w:vAlign w:val="center"/>
            <w:hideMark/>
          </w:tcPr>
          <w:p w14:paraId="0CF2F737"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24/7/2026</w:t>
            </w:r>
          </w:p>
        </w:tc>
        <w:tc>
          <w:tcPr>
            <w:tcW w:w="193" w:type="pct"/>
            <w:shd w:val="clear" w:color="auto" w:fill="auto"/>
            <w:vAlign w:val="center"/>
            <w:hideMark/>
          </w:tcPr>
          <w:p w14:paraId="6002AAA8"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18</w:t>
            </w:r>
          </w:p>
        </w:tc>
        <w:tc>
          <w:tcPr>
            <w:tcW w:w="346" w:type="pct"/>
            <w:shd w:val="clear" w:color="auto" w:fill="auto"/>
            <w:vAlign w:val="center"/>
            <w:hideMark/>
          </w:tcPr>
          <w:p w14:paraId="6159D947"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0%</w:t>
            </w:r>
          </w:p>
        </w:tc>
      </w:tr>
      <w:tr w:rsidR="00060CE3" w:rsidRPr="00316AA3" w14:paraId="28FAA13F" w14:textId="77777777" w:rsidTr="00DD1D2A">
        <w:trPr>
          <w:trHeight w:val="20"/>
        </w:trPr>
        <w:tc>
          <w:tcPr>
            <w:tcW w:w="146" w:type="pct"/>
            <w:shd w:val="clear" w:color="auto" w:fill="auto"/>
            <w:noWrap/>
            <w:vAlign w:val="center"/>
            <w:hideMark/>
          </w:tcPr>
          <w:p w14:paraId="1E3D7D05" w14:textId="77777777" w:rsidR="00060CE3" w:rsidRPr="00316AA3" w:rsidRDefault="00060CE3" w:rsidP="00DD1D2A">
            <w:pPr>
              <w:spacing w:after="0" w:line="240" w:lineRule="auto"/>
              <w:jc w:val="right"/>
              <w:rPr>
                <w:rFonts w:eastAsia="Times New Roman"/>
                <w:color w:val="000000"/>
              </w:rPr>
            </w:pPr>
            <w:r w:rsidRPr="00316AA3">
              <w:rPr>
                <w:rFonts w:eastAsia="Times New Roman"/>
                <w:color w:val="000000"/>
              </w:rPr>
              <w:t>9.4</w:t>
            </w:r>
          </w:p>
        </w:tc>
        <w:tc>
          <w:tcPr>
            <w:tcW w:w="656" w:type="pct"/>
            <w:shd w:val="clear" w:color="auto" w:fill="auto"/>
            <w:vAlign w:val="center"/>
            <w:hideMark/>
          </w:tcPr>
          <w:p w14:paraId="37F1FC5D" w14:textId="77777777" w:rsidR="00060CE3" w:rsidRPr="00316AA3" w:rsidRDefault="00060CE3" w:rsidP="00DD1D2A">
            <w:pPr>
              <w:spacing w:after="0" w:line="240" w:lineRule="auto"/>
              <w:rPr>
                <w:rFonts w:eastAsia="Times New Roman"/>
                <w:color w:val="000000"/>
              </w:rPr>
            </w:pPr>
            <w:r w:rsidRPr="00316AA3">
              <w:rPr>
                <w:rFonts w:eastAsia="Times New Roman"/>
                <w:color w:val="000000"/>
              </w:rPr>
              <w:t>Actividad 4 Visita de seguimiento y verificación de recomendaciones</w:t>
            </w:r>
          </w:p>
        </w:tc>
        <w:tc>
          <w:tcPr>
            <w:tcW w:w="717" w:type="pct"/>
            <w:shd w:val="clear" w:color="auto" w:fill="auto"/>
            <w:vAlign w:val="center"/>
            <w:hideMark/>
          </w:tcPr>
          <w:p w14:paraId="596B4391"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Monitoreo en campo del control de plagas y enfermedades</w:t>
            </w:r>
          </w:p>
        </w:tc>
        <w:tc>
          <w:tcPr>
            <w:tcW w:w="384" w:type="pct"/>
            <w:shd w:val="clear" w:color="auto" w:fill="auto"/>
            <w:vAlign w:val="center"/>
            <w:hideMark/>
          </w:tcPr>
          <w:p w14:paraId="030BEBF8"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visita de campo</w:t>
            </w:r>
          </w:p>
        </w:tc>
        <w:tc>
          <w:tcPr>
            <w:tcW w:w="417" w:type="pct"/>
            <w:shd w:val="clear" w:color="auto" w:fill="auto"/>
            <w:vAlign w:val="center"/>
            <w:hideMark/>
          </w:tcPr>
          <w:p w14:paraId="7B6837D9" w14:textId="77777777" w:rsidR="00060CE3" w:rsidRDefault="00060CE3" w:rsidP="00DD1D2A">
            <w:pPr>
              <w:jc w:val="center"/>
            </w:pPr>
            <w:r w:rsidRPr="00FF0DFF">
              <w:rPr>
                <w:rFonts w:eastAsia="Times New Roman"/>
                <w:color w:val="000000"/>
              </w:rPr>
              <w:t>P</w:t>
            </w:r>
            <w:r w:rsidRPr="00316AA3">
              <w:rPr>
                <w:rFonts w:eastAsia="Times New Roman"/>
                <w:color w:val="000000"/>
              </w:rPr>
              <w:t xml:space="preserve">ersonas </w:t>
            </w:r>
            <w:r w:rsidRPr="00FF0DFF">
              <w:rPr>
                <w:rFonts w:eastAsia="Times New Roman"/>
                <w:color w:val="000000"/>
              </w:rPr>
              <w:t>capacitadas</w:t>
            </w:r>
          </w:p>
        </w:tc>
        <w:tc>
          <w:tcPr>
            <w:tcW w:w="958" w:type="pct"/>
            <w:shd w:val="clear" w:color="auto" w:fill="auto"/>
            <w:vAlign w:val="center"/>
            <w:hideMark/>
          </w:tcPr>
          <w:p w14:paraId="683366DC"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Departamento de Fruticultura y Agroindustria / Dirección de Desarrollo Agrícola</w:t>
            </w:r>
          </w:p>
        </w:tc>
        <w:tc>
          <w:tcPr>
            <w:tcW w:w="425" w:type="pct"/>
            <w:shd w:val="clear" w:color="auto" w:fill="auto"/>
            <w:vAlign w:val="center"/>
            <w:hideMark/>
          </w:tcPr>
          <w:p w14:paraId="16FDED67"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VIDER</w:t>
            </w:r>
          </w:p>
        </w:tc>
        <w:tc>
          <w:tcPr>
            <w:tcW w:w="414" w:type="pct"/>
            <w:shd w:val="clear" w:color="auto" w:fill="auto"/>
            <w:vAlign w:val="center"/>
            <w:hideMark/>
          </w:tcPr>
          <w:p w14:paraId="268935FA"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3/8/2026</w:t>
            </w:r>
          </w:p>
        </w:tc>
        <w:tc>
          <w:tcPr>
            <w:tcW w:w="344" w:type="pct"/>
            <w:shd w:val="clear" w:color="auto" w:fill="auto"/>
            <w:vAlign w:val="center"/>
            <w:hideMark/>
          </w:tcPr>
          <w:p w14:paraId="78E87C14"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7/8/2026</w:t>
            </w:r>
          </w:p>
        </w:tc>
        <w:tc>
          <w:tcPr>
            <w:tcW w:w="193" w:type="pct"/>
            <w:shd w:val="clear" w:color="auto" w:fill="auto"/>
            <w:vAlign w:val="center"/>
            <w:hideMark/>
          </w:tcPr>
          <w:p w14:paraId="09ECF751"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18</w:t>
            </w:r>
          </w:p>
        </w:tc>
        <w:tc>
          <w:tcPr>
            <w:tcW w:w="346" w:type="pct"/>
            <w:shd w:val="clear" w:color="auto" w:fill="auto"/>
            <w:vAlign w:val="center"/>
            <w:hideMark/>
          </w:tcPr>
          <w:p w14:paraId="62D88F34"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0%</w:t>
            </w:r>
          </w:p>
        </w:tc>
      </w:tr>
      <w:tr w:rsidR="00060CE3" w:rsidRPr="00316AA3" w14:paraId="785EDDC1" w14:textId="77777777" w:rsidTr="00DD1D2A">
        <w:trPr>
          <w:trHeight w:val="20"/>
        </w:trPr>
        <w:tc>
          <w:tcPr>
            <w:tcW w:w="146" w:type="pct"/>
            <w:shd w:val="clear" w:color="auto" w:fill="auto"/>
            <w:noWrap/>
            <w:vAlign w:val="center"/>
            <w:hideMark/>
          </w:tcPr>
          <w:p w14:paraId="3208C22F" w14:textId="77777777" w:rsidR="00060CE3" w:rsidRPr="00316AA3" w:rsidRDefault="00060CE3" w:rsidP="00DD1D2A">
            <w:pPr>
              <w:spacing w:after="0" w:line="240" w:lineRule="auto"/>
              <w:jc w:val="right"/>
              <w:rPr>
                <w:rFonts w:eastAsia="Times New Roman"/>
                <w:color w:val="000000"/>
              </w:rPr>
            </w:pPr>
            <w:r w:rsidRPr="00316AA3">
              <w:rPr>
                <w:rFonts w:eastAsia="Times New Roman"/>
                <w:color w:val="000000"/>
              </w:rPr>
              <w:t>9.5</w:t>
            </w:r>
          </w:p>
        </w:tc>
        <w:tc>
          <w:tcPr>
            <w:tcW w:w="656" w:type="pct"/>
            <w:shd w:val="clear" w:color="auto" w:fill="auto"/>
            <w:vAlign w:val="center"/>
            <w:hideMark/>
          </w:tcPr>
          <w:p w14:paraId="150E45D1" w14:textId="77777777" w:rsidR="00060CE3" w:rsidRPr="00316AA3" w:rsidRDefault="00060CE3" w:rsidP="00DD1D2A">
            <w:pPr>
              <w:spacing w:after="0" w:line="240" w:lineRule="auto"/>
              <w:rPr>
                <w:rFonts w:eastAsia="Times New Roman"/>
                <w:color w:val="000000"/>
              </w:rPr>
            </w:pPr>
            <w:r w:rsidRPr="00316AA3">
              <w:rPr>
                <w:rFonts w:eastAsia="Times New Roman"/>
                <w:color w:val="000000"/>
              </w:rPr>
              <w:t>Actividad 5 Manejo del plan de fertilización</w:t>
            </w:r>
          </w:p>
        </w:tc>
        <w:tc>
          <w:tcPr>
            <w:tcW w:w="717" w:type="pct"/>
            <w:shd w:val="clear" w:color="auto" w:fill="auto"/>
            <w:vAlign w:val="center"/>
            <w:hideMark/>
          </w:tcPr>
          <w:p w14:paraId="5F991401"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Nutrición y métodos de fertilización en frutales</w:t>
            </w:r>
          </w:p>
        </w:tc>
        <w:tc>
          <w:tcPr>
            <w:tcW w:w="384" w:type="pct"/>
            <w:shd w:val="clear" w:color="auto" w:fill="auto"/>
            <w:vAlign w:val="center"/>
            <w:hideMark/>
          </w:tcPr>
          <w:p w14:paraId="0EA1433B"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visita de campo</w:t>
            </w:r>
          </w:p>
        </w:tc>
        <w:tc>
          <w:tcPr>
            <w:tcW w:w="417" w:type="pct"/>
            <w:shd w:val="clear" w:color="auto" w:fill="auto"/>
            <w:vAlign w:val="center"/>
            <w:hideMark/>
          </w:tcPr>
          <w:p w14:paraId="5B9CF23E" w14:textId="77777777" w:rsidR="00060CE3" w:rsidRPr="00316AA3" w:rsidRDefault="00060CE3" w:rsidP="00DD1D2A">
            <w:pPr>
              <w:spacing w:after="0" w:line="240" w:lineRule="auto"/>
              <w:jc w:val="center"/>
              <w:rPr>
                <w:rFonts w:eastAsia="Times New Roman"/>
                <w:color w:val="000000"/>
              </w:rPr>
            </w:pPr>
            <w:r>
              <w:rPr>
                <w:rFonts w:eastAsia="Times New Roman"/>
                <w:color w:val="000000"/>
              </w:rPr>
              <w:t>P</w:t>
            </w:r>
            <w:r w:rsidRPr="00316AA3">
              <w:rPr>
                <w:rFonts w:eastAsia="Times New Roman"/>
                <w:color w:val="000000"/>
              </w:rPr>
              <w:t>ersonas capacitadas</w:t>
            </w:r>
          </w:p>
        </w:tc>
        <w:tc>
          <w:tcPr>
            <w:tcW w:w="958" w:type="pct"/>
            <w:shd w:val="clear" w:color="auto" w:fill="auto"/>
            <w:vAlign w:val="center"/>
            <w:hideMark/>
          </w:tcPr>
          <w:p w14:paraId="2F061D20"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Departamento de Fruticultura y Agroindustria / Dirección de Desarrollo Agrícola</w:t>
            </w:r>
          </w:p>
        </w:tc>
        <w:tc>
          <w:tcPr>
            <w:tcW w:w="425" w:type="pct"/>
            <w:shd w:val="clear" w:color="auto" w:fill="auto"/>
            <w:vAlign w:val="center"/>
            <w:hideMark/>
          </w:tcPr>
          <w:p w14:paraId="18981DFC"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VIDER</w:t>
            </w:r>
          </w:p>
        </w:tc>
        <w:tc>
          <w:tcPr>
            <w:tcW w:w="414" w:type="pct"/>
            <w:shd w:val="clear" w:color="auto" w:fill="auto"/>
            <w:vAlign w:val="center"/>
            <w:hideMark/>
          </w:tcPr>
          <w:p w14:paraId="1EC2F95B"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24/8/2026</w:t>
            </w:r>
          </w:p>
        </w:tc>
        <w:tc>
          <w:tcPr>
            <w:tcW w:w="344" w:type="pct"/>
            <w:shd w:val="clear" w:color="auto" w:fill="auto"/>
            <w:vAlign w:val="center"/>
            <w:hideMark/>
          </w:tcPr>
          <w:p w14:paraId="38E4E35D"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4/12/2026</w:t>
            </w:r>
          </w:p>
        </w:tc>
        <w:tc>
          <w:tcPr>
            <w:tcW w:w="193" w:type="pct"/>
            <w:shd w:val="clear" w:color="auto" w:fill="auto"/>
            <w:vAlign w:val="center"/>
            <w:hideMark/>
          </w:tcPr>
          <w:p w14:paraId="3FF32F51"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18</w:t>
            </w:r>
          </w:p>
        </w:tc>
        <w:tc>
          <w:tcPr>
            <w:tcW w:w="346" w:type="pct"/>
            <w:shd w:val="clear" w:color="auto" w:fill="auto"/>
            <w:vAlign w:val="center"/>
            <w:hideMark/>
          </w:tcPr>
          <w:p w14:paraId="6F6B09AB"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0%</w:t>
            </w:r>
          </w:p>
        </w:tc>
      </w:tr>
      <w:tr w:rsidR="00060CE3" w:rsidRPr="00316AA3" w14:paraId="5C6D4AC1" w14:textId="77777777" w:rsidTr="00DD1D2A">
        <w:trPr>
          <w:trHeight w:val="20"/>
        </w:trPr>
        <w:tc>
          <w:tcPr>
            <w:tcW w:w="146" w:type="pct"/>
            <w:shd w:val="clear" w:color="auto" w:fill="auto"/>
            <w:noWrap/>
            <w:vAlign w:val="center"/>
            <w:hideMark/>
          </w:tcPr>
          <w:p w14:paraId="6A6E2009" w14:textId="77777777" w:rsidR="00060CE3" w:rsidRPr="00316AA3" w:rsidRDefault="00060CE3" w:rsidP="00DD1D2A">
            <w:pPr>
              <w:spacing w:after="0" w:line="240" w:lineRule="auto"/>
              <w:jc w:val="right"/>
              <w:rPr>
                <w:rFonts w:eastAsia="Times New Roman"/>
                <w:color w:val="000000"/>
              </w:rPr>
            </w:pPr>
            <w:r w:rsidRPr="00316AA3">
              <w:rPr>
                <w:rFonts w:eastAsia="Times New Roman"/>
                <w:color w:val="000000"/>
              </w:rPr>
              <w:t>9.6</w:t>
            </w:r>
          </w:p>
        </w:tc>
        <w:tc>
          <w:tcPr>
            <w:tcW w:w="656" w:type="pct"/>
            <w:shd w:val="clear" w:color="auto" w:fill="auto"/>
            <w:vAlign w:val="center"/>
            <w:hideMark/>
          </w:tcPr>
          <w:p w14:paraId="1DCFDAE7" w14:textId="77777777" w:rsidR="00060CE3" w:rsidRPr="00316AA3" w:rsidRDefault="00060CE3" w:rsidP="00DD1D2A">
            <w:pPr>
              <w:spacing w:after="0" w:line="240" w:lineRule="auto"/>
              <w:rPr>
                <w:rFonts w:eastAsia="Times New Roman"/>
                <w:color w:val="000000"/>
              </w:rPr>
            </w:pPr>
            <w:r w:rsidRPr="00316AA3">
              <w:rPr>
                <w:rFonts w:eastAsia="Times New Roman"/>
                <w:color w:val="000000"/>
              </w:rPr>
              <w:t>Actividad 6 Manejo de diferentes técnicas de podas</w:t>
            </w:r>
          </w:p>
        </w:tc>
        <w:tc>
          <w:tcPr>
            <w:tcW w:w="717" w:type="pct"/>
            <w:shd w:val="clear" w:color="auto" w:fill="auto"/>
            <w:vAlign w:val="center"/>
            <w:hideMark/>
          </w:tcPr>
          <w:p w14:paraId="4A0D9D65"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Aplicación de técnicas de poda en frutales</w:t>
            </w:r>
          </w:p>
        </w:tc>
        <w:tc>
          <w:tcPr>
            <w:tcW w:w="384" w:type="pct"/>
            <w:shd w:val="clear" w:color="auto" w:fill="auto"/>
            <w:vAlign w:val="center"/>
            <w:hideMark/>
          </w:tcPr>
          <w:p w14:paraId="075BFE7E"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 xml:space="preserve"> visitas de campo</w:t>
            </w:r>
          </w:p>
        </w:tc>
        <w:tc>
          <w:tcPr>
            <w:tcW w:w="417" w:type="pct"/>
            <w:shd w:val="clear" w:color="auto" w:fill="auto"/>
            <w:vAlign w:val="center"/>
            <w:hideMark/>
          </w:tcPr>
          <w:p w14:paraId="6F3ED03B"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árboles frutales podados</w:t>
            </w:r>
          </w:p>
        </w:tc>
        <w:tc>
          <w:tcPr>
            <w:tcW w:w="958" w:type="pct"/>
            <w:shd w:val="clear" w:color="auto" w:fill="auto"/>
            <w:vAlign w:val="center"/>
            <w:hideMark/>
          </w:tcPr>
          <w:p w14:paraId="57C76AEE"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Departamento de Fruticultura y Agroindustria / Dirección de Desarrollo Agrícola</w:t>
            </w:r>
          </w:p>
        </w:tc>
        <w:tc>
          <w:tcPr>
            <w:tcW w:w="425" w:type="pct"/>
            <w:shd w:val="clear" w:color="auto" w:fill="auto"/>
            <w:vAlign w:val="center"/>
            <w:hideMark/>
          </w:tcPr>
          <w:p w14:paraId="185E2446"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VIDER</w:t>
            </w:r>
          </w:p>
        </w:tc>
        <w:tc>
          <w:tcPr>
            <w:tcW w:w="414" w:type="pct"/>
            <w:shd w:val="clear" w:color="auto" w:fill="auto"/>
            <w:vAlign w:val="center"/>
            <w:hideMark/>
          </w:tcPr>
          <w:p w14:paraId="6EA255E9"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4/1/202</w:t>
            </w:r>
          </w:p>
        </w:tc>
        <w:tc>
          <w:tcPr>
            <w:tcW w:w="344" w:type="pct"/>
            <w:shd w:val="clear" w:color="auto" w:fill="auto"/>
            <w:vAlign w:val="center"/>
            <w:hideMark/>
          </w:tcPr>
          <w:p w14:paraId="64C6CC98"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21/5/2027</w:t>
            </w:r>
          </w:p>
        </w:tc>
        <w:tc>
          <w:tcPr>
            <w:tcW w:w="193" w:type="pct"/>
            <w:shd w:val="clear" w:color="auto" w:fill="auto"/>
            <w:vAlign w:val="center"/>
            <w:hideMark/>
          </w:tcPr>
          <w:p w14:paraId="39A3D449"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18</w:t>
            </w:r>
          </w:p>
        </w:tc>
        <w:tc>
          <w:tcPr>
            <w:tcW w:w="346" w:type="pct"/>
            <w:shd w:val="clear" w:color="auto" w:fill="auto"/>
            <w:vAlign w:val="center"/>
            <w:hideMark/>
          </w:tcPr>
          <w:p w14:paraId="5D13D207" w14:textId="77777777" w:rsidR="00060CE3" w:rsidRPr="00316AA3" w:rsidRDefault="00060CE3" w:rsidP="00DD1D2A">
            <w:pPr>
              <w:spacing w:after="0" w:line="240" w:lineRule="auto"/>
              <w:jc w:val="center"/>
              <w:rPr>
                <w:rFonts w:eastAsia="Times New Roman"/>
                <w:color w:val="000000"/>
              </w:rPr>
            </w:pPr>
            <w:r w:rsidRPr="00316AA3">
              <w:rPr>
                <w:rFonts w:eastAsia="Times New Roman"/>
                <w:color w:val="000000"/>
              </w:rPr>
              <w:t>0%</w:t>
            </w:r>
          </w:p>
        </w:tc>
      </w:tr>
    </w:tbl>
    <w:p w14:paraId="20A52D07" w14:textId="77777777" w:rsidR="00A87EA7" w:rsidRPr="000E49E5" w:rsidRDefault="00A87EA7">
      <w:pPr>
        <w:jc w:val="both"/>
        <w:rPr>
          <w:rFonts w:ascii="Verdana" w:eastAsia="Verdana" w:hAnsi="Verdana" w:cs="Verdana"/>
          <w:i/>
          <w:iCs/>
          <w:color w:val="808080"/>
        </w:rPr>
      </w:pPr>
    </w:p>
    <w:sectPr w:rsidR="00A87EA7" w:rsidRPr="000E49E5" w:rsidSect="00CF3116">
      <w:headerReference w:type="default" r:id="rId10"/>
      <w:footerReference w:type="default" r:id="rId11"/>
      <w:pgSz w:w="20160" w:h="12240" w:orient="landscape" w:code="123"/>
      <w:pgMar w:top="1701" w:right="1843" w:bottom="1701" w:left="1417"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DFA97" w14:textId="77777777" w:rsidR="0020282F" w:rsidRDefault="0020282F">
      <w:pPr>
        <w:spacing w:after="0" w:line="240" w:lineRule="auto"/>
      </w:pPr>
      <w:r>
        <w:separator/>
      </w:r>
    </w:p>
  </w:endnote>
  <w:endnote w:type="continuationSeparator" w:id="0">
    <w:p w14:paraId="23424199" w14:textId="77777777" w:rsidR="0020282F" w:rsidRDefault="00202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49E1D666-1B62-4D35-AEB2-DC2020B36C97}"/>
    <w:embedBold r:id="rId2" w:fontKey="{96DEB54D-E55F-4323-8275-AEA5685994D6}"/>
    <w:embedItalic r:id="rId3" w:fontKey="{EB5554E1-37AA-46FF-8EF5-AD32AC5B5F5A}"/>
    <w:embedBoldItalic r:id="rId4" w:fontKey="{6BB7A42F-9D2D-49FE-93F4-59F2E17DD94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217E8EED-5A37-4B98-A009-2D55C49DF261}"/>
    <w:embedBold r:id="rId6" w:fontKey="{2D738F25-C2F5-403D-8B77-997D0FD46E9A}"/>
    <w:embedItalic r:id="rId7" w:fontKey="{A3675A89-A58B-4042-95D5-D83FA9658730}"/>
  </w:font>
  <w:font w:name="Georgia">
    <w:panose1 w:val="02040502050405020303"/>
    <w:charset w:val="00"/>
    <w:family w:val="roman"/>
    <w:pitch w:val="variable"/>
    <w:sig w:usb0="00000287" w:usb1="00000000" w:usb2="00000000" w:usb3="00000000" w:csb0="0000009F" w:csb1="00000000"/>
    <w:embedItalic r:id="rId8" w:fontKey="{6B00ED57-1622-4493-A8DC-FEEFC7A4582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E9B443E3-D5AB-4A24-B38F-F21D74E8A65E}"/>
    <w:embedBold r:id="rId10" w:fontKey="{8F2C3507-A9C7-4AA3-9625-63807047E3F4}"/>
    <w:embedItalic r:id="rId11" w:fontKey="{ED67D6E6-7CAC-427C-8478-441A0E364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5D8A" w14:textId="77777777" w:rsidR="00CF3116" w:rsidRDefault="00CF31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18AB7" w14:textId="77777777" w:rsidR="0020282F" w:rsidRDefault="0020282F">
      <w:pPr>
        <w:spacing w:after="0" w:line="240" w:lineRule="auto"/>
      </w:pPr>
      <w:r>
        <w:separator/>
      </w:r>
    </w:p>
  </w:footnote>
  <w:footnote w:type="continuationSeparator" w:id="0">
    <w:p w14:paraId="6E76CBAA" w14:textId="77777777" w:rsidR="0020282F" w:rsidRDefault="00202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CE0A" w14:textId="77777777" w:rsidR="00A87EA7" w:rsidRDefault="00677979">
    <w:pPr>
      <w:tabs>
        <w:tab w:val="center" w:pos="4419"/>
        <w:tab w:val="right" w:pos="8838"/>
      </w:tabs>
      <w:spacing w:after="0" w:line="240" w:lineRule="auto"/>
      <w:rPr>
        <w:color w:val="000000"/>
      </w:rPr>
    </w:pPr>
    <w:r>
      <w:rPr>
        <w:noProof/>
        <w:lang w:eastAsia="es-GT"/>
      </w:rPr>
      <w:drawing>
        <wp:anchor distT="0" distB="0" distL="0" distR="0" simplePos="0" relativeHeight="251658240" behindDoc="1" locked="0" layoutInCell="1" hidden="0" allowOverlap="1" wp14:anchorId="5606E8DA" wp14:editId="621FE66F">
          <wp:simplePos x="0" y="0"/>
          <wp:positionH relativeFrom="column">
            <wp:posOffset>-1075689</wp:posOffset>
          </wp:positionH>
          <wp:positionV relativeFrom="paragraph">
            <wp:posOffset>-437514</wp:posOffset>
          </wp:positionV>
          <wp:extent cx="7839075" cy="9142095"/>
          <wp:effectExtent l="0" t="0" r="0" b="0"/>
          <wp:wrapNone/>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9877"/>
                  <a:stretch>
                    <a:fillRect/>
                  </a:stretch>
                </pic:blipFill>
                <pic:spPr>
                  <a:xfrm>
                    <a:off x="0" y="0"/>
                    <a:ext cx="7839075" cy="9142095"/>
                  </a:xfrm>
                  <a:prstGeom prst="rect">
                    <a:avLst/>
                  </a:prstGeom>
                  <a:ln/>
                </pic:spPr>
              </pic:pic>
            </a:graphicData>
          </a:graphic>
        </wp:anchor>
      </w:drawing>
    </w:r>
    <w:r>
      <w:rPr>
        <w:noProof/>
        <w:lang w:eastAsia="es-GT"/>
      </w:rPr>
      <w:drawing>
        <wp:anchor distT="0" distB="0" distL="0" distR="0" simplePos="0" relativeHeight="251659264" behindDoc="1" locked="0" layoutInCell="1" hidden="0" allowOverlap="1" wp14:anchorId="7CD81819" wp14:editId="092166E1">
          <wp:simplePos x="0" y="0"/>
          <wp:positionH relativeFrom="column">
            <wp:posOffset>3800475</wp:posOffset>
          </wp:positionH>
          <wp:positionV relativeFrom="paragraph">
            <wp:posOffset>-199389</wp:posOffset>
          </wp:positionV>
          <wp:extent cx="2581592" cy="495190"/>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81592" cy="4951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DEA2" w14:textId="7746ADF5" w:rsidR="00CF3116" w:rsidRDefault="00CF3116">
    <w:pPr>
      <w:tabs>
        <w:tab w:val="center" w:pos="4419"/>
        <w:tab w:val="right" w:pos="8838"/>
      </w:tabs>
      <w:spacing w:after="0" w:line="240" w:lineRule="auto"/>
      <w:rPr>
        <w:color w:val="000000"/>
      </w:rPr>
    </w:pPr>
    <w:r>
      <w:rPr>
        <w:noProof/>
        <w:lang w:eastAsia="es-GT"/>
      </w:rPr>
      <w:drawing>
        <wp:anchor distT="0" distB="0" distL="0" distR="0" simplePos="0" relativeHeight="251662336" behindDoc="1" locked="0" layoutInCell="1" hidden="0" allowOverlap="1" wp14:anchorId="421E2A28" wp14:editId="6DAA8E95">
          <wp:simplePos x="0" y="0"/>
          <wp:positionH relativeFrom="column">
            <wp:posOffset>9010650</wp:posOffset>
          </wp:positionH>
          <wp:positionV relativeFrom="paragraph">
            <wp:posOffset>-113030</wp:posOffset>
          </wp:positionV>
          <wp:extent cx="2581592" cy="495190"/>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81592" cy="495190"/>
                  </a:xfrm>
                  <a:prstGeom prst="rect">
                    <a:avLst/>
                  </a:prstGeom>
                  <a:ln/>
                </pic:spPr>
              </pic:pic>
            </a:graphicData>
          </a:graphic>
        </wp:anchor>
      </w:drawing>
    </w:r>
    <w:r>
      <w:rPr>
        <w:noProof/>
        <w:lang w:eastAsia="es-GT"/>
      </w:rPr>
      <w:drawing>
        <wp:anchor distT="0" distB="0" distL="0" distR="0" simplePos="0" relativeHeight="251661312" behindDoc="1" locked="0" layoutInCell="1" hidden="0" allowOverlap="1" wp14:anchorId="1D0AF17A" wp14:editId="6AB1A231">
          <wp:simplePos x="0" y="0"/>
          <wp:positionH relativeFrom="column">
            <wp:posOffset>4039870</wp:posOffset>
          </wp:positionH>
          <wp:positionV relativeFrom="paragraph">
            <wp:posOffset>-465455</wp:posOffset>
          </wp:positionV>
          <wp:extent cx="7839075" cy="9142095"/>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b="9877"/>
                  <a:stretch>
                    <a:fillRect/>
                  </a:stretch>
                </pic:blipFill>
                <pic:spPr>
                  <a:xfrm>
                    <a:off x="0" y="0"/>
                    <a:ext cx="7839075" cy="91420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FC6"/>
    <w:multiLevelType w:val="hybridMultilevel"/>
    <w:tmpl w:val="90F6CC64"/>
    <w:lvl w:ilvl="0" w:tplc="B402597E">
      <w:numFmt w:val="bullet"/>
      <w:lvlText w:val=""/>
      <w:lvlJc w:val="left"/>
      <w:pPr>
        <w:ind w:left="720" w:hanging="360"/>
      </w:pPr>
      <w:rPr>
        <w:rFonts w:ascii="Symbol" w:eastAsia="Verdana" w:hAnsi="Symbol" w:cs="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389164D1"/>
    <w:multiLevelType w:val="multilevel"/>
    <w:tmpl w:val="FEA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295F14"/>
    <w:multiLevelType w:val="multilevel"/>
    <w:tmpl w:val="8D0CA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EA7"/>
    <w:rsid w:val="00001666"/>
    <w:rsid w:val="000555EE"/>
    <w:rsid w:val="00060CE3"/>
    <w:rsid w:val="000A7CA2"/>
    <w:rsid w:val="000B0F59"/>
    <w:rsid w:val="000D78A3"/>
    <w:rsid w:val="000E49E5"/>
    <w:rsid w:val="000F0229"/>
    <w:rsid w:val="000F09E1"/>
    <w:rsid w:val="001666B5"/>
    <w:rsid w:val="001971D9"/>
    <w:rsid w:val="001E3718"/>
    <w:rsid w:val="0020282F"/>
    <w:rsid w:val="00231E12"/>
    <w:rsid w:val="002322A5"/>
    <w:rsid w:val="002436B6"/>
    <w:rsid w:val="00254DBC"/>
    <w:rsid w:val="00263555"/>
    <w:rsid w:val="002B247C"/>
    <w:rsid w:val="00341EB0"/>
    <w:rsid w:val="00350D20"/>
    <w:rsid w:val="003A66D6"/>
    <w:rsid w:val="0041659C"/>
    <w:rsid w:val="004547B5"/>
    <w:rsid w:val="00470475"/>
    <w:rsid w:val="004719F9"/>
    <w:rsid w:val="004844CC"/>
    <w:rsid w:val="004B3585"/>
    <w:rsid w:val="004C2816"/>
    <w:rsid w:val="00511AE8"/>
    <w:rsid w:val="00515614"/>
    <w:rsid w:val="00517749"/>
    <w:rsid w:val="00570D07"/>
    <w:rsid w:val="005C641F"/>
    <w:rsid w:val="005D3AF0"/>
    <w:rsid w:val="005F3AC2"/>
    <w:rsid w:val="00633B51"/>
    <w:rsid w:val="00667147"/>
    <w:rsid w:val="00677979"/>
    <w:rsid w:val="006A595A"/>
    <w:rsid w:val="00745BA7"/>
    <w:rsid w:val="007631C6"/>
    <w:rsid w:val="007D318A"/>
    <w:rsid w:val="00813095"/>
    <w:rsid w:val="008162DF"/>
    <w:rsid w:val="0083531C"/>
    <w:rsid w:val="00836ABE"/>
    <w:rsid w:val="00850632"/>
    <w:rsid w:val="00956524"/>
    <w:rsid w:val="009A16B2"/>
    <w:rsid w:val="009B3476"/>
    <w:rsid w:val="009E146B"/>
    <w:rsid w:val="00A34CA4"/>
    <w:rsid w:val="00A87EA7"/>
    <w:rsid w:val="00AA62AF"/>
    <w:rsid w:val="00AB1A1C"/>
    <w:rsid w:val="00AC7EF1"/>
    <w:rsid w:val="00AE0DF2"/>
    <w:rsid w:val="00B361FF"/>
    <w:rsid w:val="00B441E1"/>
    <w:rsid w:val="00B71C3B"/>
    <w:rsid w:val="00BC2969"/>
    <w:rsid w:val="00BF3236"/>
    <w:rsid w:val="00C06CC2"/>
    <w:rsid w:val="00C162DC"/>
    <w:rsid w:val="00C53D84"/>
    <w:rsid w:val="00C670AE"/>
    <w:rsid w:val="00CA2201"/>
    <w:rsid w:val="00CF3116"/>
    <w:rsid w:val="00D04EA4"/>
    <w:rsid w:val="00D4230F"/>
    <w:rsid w:val="00D817A8"/>
    <w:rsid w:val="00D87FB0"/>
    <w:rsid w:val="00DC2935"/>
    <w:rsid w:val="00DF2A02"/>
    <w:rsid w:val="00E02D7C"/>
    <w:rsid w:val="00E461EC"/>
    <w:rsid w:val="00E64D85"/>
    <w:rsid w:val="00E80768"/>
    <w:rsid w:val="00EE66B9"/>
    <w:rsid w:val="00F2618F"/>
    <w:rsid w:val="00F64562"/>
    <w:rsid w:val="00F82A3C"/>
    <w:rsid w:val="00FC01AA"/>
    <w:rsid w:val="00FC3DB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68422"/>
  <w15:docId w15:val="{5957EED4-15C2-4E32-83DB-E052997A6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GT"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Textocomentario">
    <w:name w:val="annotation text"/>
    <w:basedOn w:val="Normal"/>
    <w:uiPriority w:val="99"/>
    <w:semiHidden/>
    <w:unhideWhenUsed/>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Normal"/>
    <w:tblPr>
      <w:tblCellMar>
        <w:top w:w="100" w:type="dxa"/>
        <w:left w:w="100" w:type="dxa"/>
        <w:bottom w:w="100" w:type="dxa"/>
        <w:right w:w="100" w:type="dxa"/>
      </w:tblCellMa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Prrafodelista">
    <w:name w:val="List Paragraph"/>
    <w:basedOn w:val="Normal"/>
    <w:uiPriority w:val="34"/>
    <w:qFormat/>
    <w:pPr>
      <w:ind w:left="720"/>
      <w:contextualSpacing/>
    </w:pPr>
  </w:style>
  <w:style w:type="table" w:customStyle="1" w:styleId="Style18">
    <w:name w:val="_Style 18"/>
    <w:basedOn w:val="TableNormal0"/>
    <w:tblPr>
      <w:tblCellMar>
        <w:top w:w="0" w:type="dxa"/>
        <w:left w:w="108" w:type="dxa"/>
        <w:bottom w:w="0" w:type="dxa"/>
        <w:right w:w="108" w:type="dxa"/>
      </w:tblCellMar>
    </w:tblPr>
  </w:style>
  <w:style w:type="table" w:customStyle="1" w:styleId="Style19">
    <w:name w:val="_Style 19"/>
    <w:basedOn w:val="TableNormal0"/>
    <w:tblPr>
      <w:tblCellMar>
        <w:top w:w="0" w:type="dxa"/>
        <w:left w:w="108" w:type="dxa"/>
        <w:bottom w:w="0" w:type="dxa"/>
        <w:right w:w="108" w:type="dxa"/>
      </w:tblCellMar>
    </w:tblPr>
  </w:style>
  <w:style w:type="table" w:customStyle="1" w:styleId="Style20">
    <w:name w:val="_Style 20"/>
    <w:basedOn w:val="TableNormal0"/>
    <w:tblPr>
      <w:tblCellMar>
        <w:top w:w="0" w:type="dxa"/>
        <w:left w:w="108" w:type="dxa"/>
        <w:bottom w:w="0" w:type="dxa"/>
        <w:right w:w="108" w:type="dxa"/>
      </w:tblCellMar>
    </w:tblPr>
  </w:style>
  <w:style w:type="table" w:customStyle="1" w:styleId="Style21">
    <w:name w:val="_Style 21"/>
    <w:basedOn w:val="TableNormal0"/>
    <w:tblPr>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Pr>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customStyle="1" w:styleId="df3vjf">
    <w:name w:val="df3vjf"/>
    <w:basedOn w:val="Normal"/>
    <w:rsid w:val="009E146B"/>
    <w:pPr>
      <w:spacing w:before="100" w:beforeAutospacing="1" w:after="100" w:afterAutospacing="1" w:line="240" w:lineRule="auto"/>
    </w:pPr>
    <w:rPr>
      <w:rFonts w:ascii="Times New Roman" w:eastAsia="Times New Roman" w:hAnsi="Times New Roman" w:cs="Times New Roman"/>
      <w:sz w:val="24"/>
      <w:szCs w:val="24"/>
      <w:lang w:val="es-CR"/>
    </w:rPr>
  </w:style>
  <w:style w:type="character" w:customStyle="1" w:styleId="t286pc">
    <w:name w:val="t286pc"/>
    <w:basedOn w:val="Fuentedeprrafopredeter"/>
    <w:rsid w:val="009E146B"/>
  </w:style>
  <w:style w:type="character" w:styleId="Textoennegrita">
    <w:name w:val="Strong"/>
    <w:basedOn w:val="Fuentedeprrafopredeter"/>
    <w:uiPriority w:val="22"/>
    <w:qFormat/>
    <w:rsid w:val="009E14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588199">
      <w:bodyDiv w:val="1"/>
      <w:marLeft w:val="0"/>
      <w:marRight w:val="0"/>
      <w:marTop w:val="0"/>
      <w:marBottom w:val="0"/>
      <w:divBdr>
        <w:top w:val="none" w:sz="0" w:space="0" w:color="auto"/>
        <w:left w:val="none" w:sz="0" w:space="0" w:color="auto"/>
        <w:bottom w:val="none" w:sz="0" w:space="0" w:color="auto"/>
        <w:right w:val="none" w:sz="0" w:space="0" w:color="auto"/>
      </w:divBdr>
    </w:div>
    <w:div w:id="1190296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sVthYzGTeRVxC6rpHi7XBF9+MQ==">CgMxLjAyDWgucXU2a2d3dWI3dWg4AHIhMVVHTl9YS01yeUJqV1hRU0hOb0ZQRmVDV3F3ak9NWmtz</go:docsCustomData>
</go:gDocsCustomXmlDataStorage>
</file>

<file path=customXml/itemProps1.xml><?xml version="1.0" encoding="utf-8"?>
<ds:datastoreItem xmlns:ds="http://schemas.openxmlformats.org/officeDocument/2006/customXml" ds:itemID="{5D7DD3F9-52D2-44CC-B75A-A1E96A95F1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1024</Words>
  <Characters>5636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Fernanda Vásquez Sevillano</dc:creator>
  <cp:lastModifiedBy>Denis Marielos Briyitts Urizar Arevalo</cp:lastModifiedBy>
  <cp:revision>11</cp:revision>
  <dcterms:created xsi:type="dcterms:W3CDTF">2026-02-26T00:20:00Z</dcterms:created>
  <dcterms:modified xsi:type="dcterms:W3CDTF">2026-02-27T15:09:00Z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2058-12.2.0.23196</vt:lpwstr>
  </property>
  <property fmtid="{D5CDD505-2E9C-101B-9397-08002B2CF9AE}" pid="3" name="ICV">
    <vt:lpwstr>FBA1201D367E4C0D9A386FDA7DCB460F_13</vt:lpwstr>
  </property>
</Properties>
</file>