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BE" w:rsidRDefault="00225B66" w:rsidP="00225B66">
      <w:pPr>
        <w:jc w:val="center"/>
        <w:rPr>
          <w:rFonts w:ascii="Lucida Bright" w:hAnsi="Lucida Bright"/>
        </w:rPr>
      </w:pPr>
      <w:r w:rsidRPr="00225B66">
        <w:rPr>
          <w:rFonts w:ascii="Lucida Bright" w:hAnsi="Lucida Bright"/>
        </w:rPr>
        <w:t>PROCEDMIENTOS PARA ENTREGA DE INSUMOS, CAPACITACIÓN Y LIQUIDACIÓN DE PLANILLAS</w:t>
      </w:r>
    </w:p>
    <w:p w:rsidR="00225B66" w:rsidRDefault="00225B66" w:rsidP="00225B66">
      <w:pPr>
        <w:rPr>
          <w:rFonts w:ascii="Lucida Bright" w:hAnsi="Lucida Bright"/>
        </w:rPr>
      </w:pPr>
    </w:p>
    <w:tbl>
      <w:tblPr>
        <w:tblStyle w:val="Tablaconcuadrcul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4110"/>
        <w:gridCol w:w="4253"/>
      </w:tblGrid>
      <w:tr w:rsidR="004B7095" w:rsidTr="00D404A1">
        <w:tc>
          <w:tcPr>
            <w:tcW w:w="708" w:type="dxa"/>
          </w:tcPr>
          <w:p w:rsidR="00667124" w:rsidRPr="00667124" w:rsidRDefault="00667124" w:rsidP="00667124">
            <w:pPr>
              <w:jc w:val="center"/>
              <w:rPr>
                <w:rFonts w:ascii="Lucida Bright" w:hAnsi="Lucida Bright"/>
                <w:b/>
                <w:sz w:val="24"/>
              </w:rPr>
            </w:pPr>
            <w:r w:rsidRPr="00667124">
              <w:rPr>
                <w:rFonts w:ascii="Lucida Bright" w:hAnsi="Lucida Bright"/>
                <w:b/>
                <w:sz w:val="24"/>
              </w:rPr>
              <w:t>No.</w:t>
            </w:r>
          </w:p>
        </w:tc>
        <w:tc>
          <w:tcPr>
            <w:tcW w:w="1986" w:type="dxa"/>
          </w:tcPr>
          <w:p w:rsidR="00667124" w:rsidRPr="00667124" w:rsidRDefault="00667124" w:rsidP="00667124">
            <w:pPr>
              <w:jc w:val="center"/>
              <w:rPr>
                <w:rFonts w:ascii="Lucida Bright" w:hAnsi="Lucida Bright"/>
                <w:b/>
                <w:sz w:val="24"/>
              </w:rPr>
            </w:pPr>
            <w:r>
              <w:rPr>
                <w:rFonts w:ascii="Lucida Bright" w:hAnsi="Lucida Bright"/>
                <w:b/>
                <w:sz w:val="24"/>
              </w:rPr>
              <w:t>Encargado</w:t>
            </w:r>
          </w:p>
        </w:tc>
        <w:tc>
          <w:tcPr>
            <w:tcW w:w="4110" w:type="dxa"/>
          </w:tcPr>
          <w:p w:rsidR="00667124" w:rsidRPr="00667124" w:rsidRDefault="00667124" w:rsidP="00667124">
            <w:pPr>
              <w:jc w:val="center"/>
              <w:rPr>
                <w:rFonts w:ascii="Lucida Bright" w:hAnsi="Lucida Bright"/>
                <w:b/>
                <w:sz w:val="24"/>
              </w:rPr>
            </w:pPr>
            <w:r w:rsidRPr="00667124">
              <w:rPr>
                <w:rFonts w:ascii="Lucida Bright" w:hAnsi="Lucida Bright"/>
                <w:b/>
                <w:sz w:val="24"/>
              </w:rPr>
              <w:t>Procedimiento:</w:t>
            </w:r>
          </w:p>
        </w:tc>
        <w:tc>
          <w:tcPr>
            <w:tcW w:w="4253" w:type="dxa"/>
          </w:tcPr>
          <w:p w:rsidR="00667124" w:rsidRPr="00667124" w:rsidRDefault="00667124" w:rsidP="00667124">
            <w:pPr>
              <w:jc w:val="center"/>
              <w:rPr>
                <w:rFonts w:ascii="Lucida Bright" w:hAnsi="Lucida Bright"/>
                <w:b/>
                <w:sz w:val="24"/>
              </w:rPr>
            </w:pPr>
            <w:r>
              <w:rPr>
                <w:rFonts w:ascii="Lucida Bright" w:hAnsi="Lucida Bright"/>
                <w:b/>
                <w:sz w:val="24"/>
              </w:rPr>
              <w:t>Observaciones</w:t>
            </w:r>
          </w:p>
        </w:tc>
      </w:tr>
      <w:tr w:rsidR="002D2E20" w:rsidTr="00D404A1">
        <w:tc>
          <w:tcPr>
            <w:tcW w:w="708" w:type="dxa"/>
          </w:tcPr>
          <w:p w:rsidR="002D2E20" w:rsidRPr="002D2E20" w:rsidRDefault="002D2E20" w:rsidP="00667124">
            <w:pPr>
              <w:jc w:val="center"/>
              <w:rPr>
                <w:rFonts w:ascii="Lucida Bright" w:hAnsi="Lucida Bright"/>
                <w:sz w:val="24"/>
              </w:rPr>
            </w:pPr>
            <w:r w:rsidRPr="002D2E20">
              <w:rPr>
                <w:rFonts w:ascii="Lucida Bright" w:hAnsi="Lucida Bright"/>
                <w:sz w:val="24"/>
              </w:rPr>
              <w:t>1</w:t>
            </w:r>
          </w:p>
        </w:tc>
        <w:tc>
          <w:tcPr>
            <w:tcW w:w="1986" w:type="dxa"/>
          </w:tcPr>
          <w:p w:rsidR="002D2E20" w:rsidRPr="002D2E20" w:rsidRDefault="002D2E20" w:rsidP="00667124">
            <w:pPr>
              <w:jc w:val="center"/>
              <w:rPr>
                <w:rFonts w:ascii="Lucida Bright" w:hAnsi="Lucida Bright"/>
                <w:sz w:val="24"/>
              </w:rPr>
            </w:pPr>
            <w:r w:rsidRPr="002D2E20">
              <w:rPr>
                <w:rFonts w:ascii="Lucida Bright" w:hAnsi="Lucida Bright"/>
                <w:sz w:val="24"/>
              </w:rPr>
              <w:t>beneficiario</w:t>
            </w:r>
          </w:p>
        </w:tc>
        <w:tc>
          <w:tcPr>
            <w:tcW w:w="4110" w:type="dxa"/>
          </w:tcPr>
          <w:p w:rsidR="002D2E20" w:rsidRPr="002D2E20" w:rsidRDefault="002D2E20" w:rsidP="00667124">
            <w:pPr>
              <w:jc w:val="center"/>
              <w:rPr>
                <w:rFonts w:ascii="Lucida Bright" w:hAnsi="Lucida Bright"/>
                <w:sz w:val="24"/>
              </w:rPr>
            </w:pPr>
            <w:r w:rsidRPr="002D2E20">
              <w:rPr>
                <w:rFonts w:ascii="Lucida Bright" w:hAnsi="Lucida Bright"/>
                <w:sz w:val="24"/>
              </w:rPr>
              <w:t>Contacta con técnico de campo o el Departamento de Apoyo a la Producción de Alimentos</w:t>
            </w:r>
          </w:p>
        </w:tc>
        <w:tc>
          <w:tcPr>
            <w:tcW w:w="4253" w:type="dxa"/>
          </w:tcPr>
          <w:p w:rsidR="002D2E20" w:rsidRPr="009D191B" w:rsidRDefault="009D191B" w:rsidP="00667124">
            <w:pPr>
              <w:jc w:val="center"/>
              <w:rPr>
                <w:rFonts w:ascii="Lucida Bright" w:hAnsi="Lucida Bright"/>
                <w:sz w:val="24"/>
              </w:rPr>
            </w:pPr>
            <w:r w:rsidRPr="009D191B">
              <w:rPr>
                <w:rFonts w:ascii="Lucida Bright" w:hAnsi="Lucida Bright"/>
                <w:sz w:val="24"/>
              </w:rPr>
              <w:t>Solicita insumos</w:t>
            </w:r>
          </w:p>
        </w:tc>
      </w:tr>
      <w:tr w:rsidR="009D191B" w:rsidTr="00D404A1">
        <w:tc>
          <w:tcPr>
            <w:tcW w:w="708" w:type="dxa"/>
          </w:tcPr>
          <w:p w:rsidR="009D191B" w:rsidRPr="002D2E20" w:rsidRDefault="009D191B" w:rsidP="00667124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2</w:t>
            </w:r>
          </w:p>
        </w:tc>
        <w:tc>
          <w:tcPr>
            <w:tcW w:w="1986" w:type="dxa"/>
          </w:tcPr>
          <w:p w:rsidR="009D191B" w:rsidRPr="002D2E20" w:rsidRDefault="009D191B" w:rsidP="00667124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Técnico de Campo</w:t>
            </w:r>
          </w:p>
        </w:tc>
        <w:tc>
          <w:tcPr>
            <w:tcW w:w="4110" w:type="dxa"/>
          </w:tcPr>
          <w:p w:rsidR="009D191B" w:rsidRPr="002D2E20" w:rsidRDefault="009D191B" w:rsidP="009D191B">
            <w:pPr>
              <w:jc w:val="center"/>
              <w:rPr>
                <w:rFonts w:ascii="Lucida Bright" w:hAnsi="Lucida Bright"/>
                <w:sz w:val="24"/>
              </w:rPr>
            </w:pPr>
            <w:r>
              <w:rPr>
                <w:rFonts w:ascii="Lucida Bright" w:hAnsi="Lucida Bright"/>
                <w:sz w:val="24"/>
              </w:rPr>
              <w:t>Planifica, informa y agenda la visita en su programación</w:t>
            </w:r>
          </w:p>
        </w:tc>
        <w:tc>
          <w:tcPr>
            <w:tcW w:w="4253" w:type="dxa"/>
          </w:tcPr>
          <w:p w:rsidR="009D191B" w:rsidRPr="009D191B" w:rsidRDefault="009D191B" w:rsidP="009D191B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Lucida Bright" w:hAnsi="Lucida Bright"/>
                <w:sz w:val="24"/>
              </w:rPr>
            </w:pPr>
            <w:r w:rsidRPr="009D191B">
              <w:rPr>
                <w:rFonts w:ascii="Lucida Bright" w:hAnsi="Lucida Bright"/>
              </w:rPr>
              <w:t xml:space="preserve">Se envían al correo </w:t>
            </w:r>
            <w:hyperlink r:id="rId8" w:history="1">
              <w:r w:rsidRPr="009D191B">
                <w:rPr>
                  <w:rStyle w:val="Hipervnculo"/>
                  <w:rFonts w:ascii="Lucida Bright" w:hAnsi="Lucida Bright"/>
                  <w:color w:val="4472C4" w:themeColor="accent5"/>
                  <w:sz w:val="20"/>
                  <w:u w:val="none"/>
                </w:rPr>
                <w:t>produccioncomunitaria.maga@gmail.com</w:t>
              </w:r>
            </w:hyperlink>
          </w:p>
        </w:tc>
      </w:tr>
      <w:tr w:rsidR="004B7095" w:rsidTr="00D404A1">
        <w:tc>
          <w:tcPr>
            <w:tcW w:w="708" w:type="dxa"/>
            <w:vAlign w:val="center"/>
          </w:tcPr>
          <w:p w:rsidR="00667124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2</w:t>
            </w:r>
          </w:p>
        </w:tc>
        <w:tc>
          <w:tcPr>
            <w:tcW w:w="1986" w:type="dxa"/>
            <w:vAlign w:val="center"/>
          </w:tcPr>
          <w:p w:rsidR="00667124" w:rsidRDefault="00667124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Técnico de Campo</w:t>
            </w:r>
          </w:p>
        </w:tc>
        <w:tc>
          <w:tcPr>
            <w:tcW w:w="4110" w:type="dxa"/>
            <w:vAlign w:val="center"/>
          </w:tcPr>
          <w:p w:rsidR="00667124" w:rsidRDefault="00667124" w:rsidP="00437B63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Visita el lugar donde se quiere establecer los huertos</w:t>
            </w:r>
            <w:r w:rsidR="00437B63">
              <w:rPr>
                <w:rFonts w:ascii="Lucida Bright" w:hAnsi="Lucida Bright"/>
              </w:rPr>
              <w:t xml:space="preserve"> realizando evaluación técnica del proyecto, luego </w:t>
            </w:r>
            <w:r>
              <w:rPr>
                <w:rFonts w:ascii="Lucida Bright" w:hAnsi="Lucida Bright"/>
              </w:rPr>
              <w:t xml:space="preserve">consigue el listado de beneficiarios, con DPI, No. de </w:t>
            </w:r>
            <w:r w:rsidR="005B201F">
              <w:rPr>
                <w:rFonts w:ascii="Lucida Bright" w:hAnsi="Lucida Bright"/>
              </w:rPr>
              <w:t xml:space="preserve">beneficiarios </w:t>
            </w:r>
            <w:r w:rsidR="0053606A">
              <w:rPr>
                <w:rFonts w:ascii="Lucida Bright" w:hAnsi="Lucida Bright"/>
              </w:rPr>
              <w:t>in</w:t>
            </w:r>
            <w:r w:rsidR="005B201F">
              <w:rPr>
                <w:rFonts w:ascii="Lucida Bright" w:hAnsi="Lucida Bright"/>
              </w:rPr>
              <w:t xml:space="preserve">directos, </w:t>
            </w:r>
            <w:r w:rsidR="00495B46">
              <w:rPr>
                <w:rFonts w:ascii="Lucida Bright" w:hAnsi="Lucida Bright"/>
              </w:rPr>
              <w:t>etn</w:t>
            </w:r>
            <w:r w:rsidR="00437B63">
              <w:rPr>
                <w:rFonts w:ascii="Lucida Bright" w:hAnsi="Lucida Bright"/>
              </w:rPr>
              <w:t>ia, sexo, documentos que tiene que estar firmados por el COCODE</w:t>
            </w:r>
            <w:r w:rsidR="00A004D3">
              <w:rPr>
                <w:rFonts w:ascii="Lucida Bright" w:hAnsi="Lucida Bright"/>
              </w:rPr>
              <w:t>, fotocopias de DPI</w:t>
            </w:r>
          </w:p>
        </w:tc>
        <w:tc>
          <w:tcPr>
            <w:tcW w:w="4253" w:type="dxa"/>
            <w:vAlign w:val="center"/>
          </w:tcPr>
          <w:p w:rsidR="00667124" w:rsidRDefault="00495B46" w:rsidP="004B7095">
            <w:pPr>
              <w:pStyle w:val="Prrafodelista"/>
              <w:numPr>
                <w:ilvl w:val="0"/>
                <w:numId w:val="1"/>
              </w:numPr>
              <w:ind w:left="0" w:firstLine="34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Se envían al correo</w:t>
            </w:r>
            <w:r w:rsidR="004B7095">
              <w:rPr>
                <w:rFonts w:ascii="Lucida Bright" w:hAnsi="Lucida Bright"/>
              </w:rPr>
              <w:t xml:space="preserve"> </w:t>
            </w:r>
            <w:hyperlink r:id="rId9" w:history="1">
              <w:r w:rsidR="004B7095" w:rsidRPr="004B7095">
                <w:rPr>
                  <w:rStyle w:val="Hipervnculo"/>
                  <w:rFonts w:ascii="Lucida Bright" w:hAnsi="Lucida Bright"/>
                  <w:color w:val="4472C4" w:themeColor="accent5"/>
                  <w:sz w:val="20"/>
                  <w:u w:val="none"/>
                </w:rPr>
                <w:t>produccioncomunitaria.maga@gmail.com</w:t>
              </w:r>
            </w:hyperlink>
          </w:p>
        </w:tc>
      </w:tr>
      <w:tr w:rsidR="004B7095" w:rsidTr="00D404A1">
        <w:tc>
          <w:tcPr>
            <w:tcW w:w="708" w:type="dxa"/>
            <w:vAlign w:val="center"/>
          </w:tcPr>
          <w:p w:rsidR="00667124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3</w:t>
            </w:r>
          </w:p>
        </w:tc>
        <w:tc>
          <w:tcPr>
            <w:tcW w:w="1986" w:type="dxa"/>
            <w:vAlign w:val="center"/>
          </w:tcPr>
          <w:p w:rsidR="00667124" w:rsidRDefault="00495B46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Encargado de Base de datos</w:t>
            </w:r>
          </w:p>
        </w:tc>
        <w:tc>
          <w:tcPr>
            <w:tcW w:w="4110" w:type="dxa"/>
            <w:vAlign w:val="center"/>
          </w:tcPr>
          <w:p w:rsidR="00667124" w:rsidRDefault="00495B46" w:rsidP="00495B46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Recibe </w:t>
            </w:r>
            <w:r w:rsidR="00437B63">
              <w:rPr>
                <w:rFonts w:ascii="Lucida Bright" w:hAnsi="Lucida Bright"/>
              </w:rPr>
              <w:t>el correo con los listados</w:t>
            </w:r>
          </w:p>
        </w:tc>
        <w:tc>
          <w:tcPr>
            <w:tcW w:w="4253" w:type="dxa"/>
            <w:vAlign w:val="center"/>
          </w:tcPr>
          <w:p w:rsidR="00667124" w:rsidRDefault="00667124" w:rsidP="00667124">
            <w:pPr>
              <w:rPr>
                <w:rFonts w:ascii="Lucida Bright" w:hAnsi="Lucida Bright"/>
              </w:rPr>
            </w:pPr>
          </w:p>
        </w:tc>
      </w:tr>
      <w:tr w:rsidR="004B7095" w:rsidTr="00D404A1">
        <w:tc>
          <w:tcPr>
            <w:tcW w:w="708" w:type="dxa"/>
            <w:vAlign w:val="center"/>
          </w:tcPr>
          <w:p w:rsidR="00667124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4</w:t>
            </w:r>
          </w:p>
        </w:tc>
        <w:tc>
          <w:tcPr>
            <w:tcW w:w="1986" w:type="dxa"/>
            <w:vAlign w:val="center"/>
          </w:tcPr>
          <w:p w:rsidR="00667124" w:rsidRDefault="00495B46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Encargado de base de datos</w:t>
            </w:r>
          </w:p>
        </w:tc>
        <w:tc>
          <w:tcPr>
            <w:tcW w:w="4110" w:type="dxa"/>
            <w:vAlign w:val="center"/>
          </w:tcPr>
          <w:p w:rsidR="0053606A" w:rsidRDefault="00437B63" w:rsidP="00495B46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Imprime </w:t>
            </w:r>
            <w:r w:rsidR="001E4A54">
              <w:rPr>
                <w:rFonts w:ascii="Lucida Bright" w:hAnsi="Lucida Bright"/>
              </w:rPr>
              <w:t xml:space="preserve">los documentos que forman parte de la liquidación de </w:t>
            </w:r>
            <w:r w:rsidR="00495B46">
              <w:rPr>
                <w:rFonts w:ascii="Lucida Bright" w:hAnsi="Lucida Bright"/>
              </w:rPr>
              <w:t xml:space="preserve"> entrega de insumos.</w:t>
            </w:r>
          </w:p>
          <w:p w:rsidR="0053606A" w:rsidRDefault="0053606A" w:rsidP="00495B46">
            <w:pPr>
              <w:jc w:val="both"/>
              <w:rPr>
                <w:rFonts w:ascii="Lucida Bright" w:hAnsi="Lucida Bright"/>
              </w:rPr>
            </w:pPr>
          </w:p>
        </w:tc>
        <w:tc>
          <w:tcPr>
            <w:tcW w:w="4253" w:type="dxa"/>
            <w:vAlign w:val="center"/>
          </w:tcPr>
          <w:p w:rsidR="00667124" w:rsidRPr="0053606A" w:rsidRDefault="00495B46" w:rsidP="0053606A">
            <w:pPr>
              <w:pStyle w:val="Prrafodelista"/>
              <w:numPr>
                <w:ilvl w:val="0"/>
                <w:numId w:val="1"/>
              </w:numPr>
              <w:ind w:left="176" w:hanging="142"/>
              <w:rPr>
                <w:rFonts w:ascii="Lucida Bright" w:hAnsi="Lucida Bright"/>
              </w:rPr>
            </w:pPr>
            <w:r w:rsidRPr="0053606A">
              <w:rPr>
                <w:rFonts w:ascii="Lucida Bright" w:hAnsi="Lucida Bright"/>
              </w:rPr>
              <w:t>Imprime planillas</w:t>
            </w:r>
          </w:p>
          <w:p w:rsidR="00495B46" w:rsidRPr="0053606A" w:rsidRDefault="00495B46" w:rsidP="0053606A">
            <w:pPr>
              <w:pStyle w:val="Prrafodelista"/>
              <w:numPr>
                <w:ilvl w:val="0"/>
                <w:numId w:val="1"/>
              </w:numPr>
              <w:ind w:left="176" w:hanging="142"/>
              <w:rPr>
                <w:rFonts w:ascii="Lucida Bright" w:hAnsi="Lucida Bright"/>
              </w:rPr>
            </w:pPr>
            <w:r w:rsidRPr="0053606A">
              <w:rPr>
                <w:rFonts w:ascii="Lucida Bright" w:hAnsi="Lucida Bright"/>
              </w:rPr>
              <w:t>Imprime listados</w:t>
            </w:r>
          </w:p>
          <w:p w:rsidR="00495B46" w:rsidRDefault="00437B63" w:rsidP="0053606A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Imprime capacitaciones</w:t>
            </w:r>
          </w:p>
          <w:p w:rsidR="001E4A54" w:rsidRDefault="001E4A54" w:rsidP="001E4A54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Imprime cuadro de etnias y edades</w:t>
            </w:r>
          </w:p>
          <w:p w:rsidR="001E4A54" w:rsidRPr="001E4A54" w:rsidRDefault="001E4A54" w:rsidP="001E4A54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Imprime cadre de semillas</w:t>
            </w:r>
          </w:p>
          <w:p w:rsidR="00437B63" w:rsidRPr="0053606A" w:rsidRDefault="00437B63" w:rsidP="001E4A54">
            <w:pPr>
              <w:pStyle w:val="Prrafodelista"/>
              <w:ind w:left="176"/>
              <w:jc w:val="both"/>
              <w:rPr>
                <w:rFonts w:ascii="Lucida Bright" w:hAnsi="Lucida Bright"/>
              </w:rPr>
            </w:pPr>
          </w:p>
        </w:tc>
      </w:tr>
      <w:tr w:rsidR="004B7095" w:rsidTr="00D404A1">
        <w:tc>
          <w:tcPr>
            <w:tcW w:w="708" w:type="dxa"/>
            <w:vAlign w:val="center"/>
          </w:tcPr>
          <w:p w:rsidR="00667124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5</w:t>
            </w:r>
          </w:p>
        </w:tc>
        <w:tc>
          <w:tcPr>
            <w:tcW w:w="1986" w:type="dxa"/>
            <w:vAlign w:val="center"/>
          </w:tcPr>
          <w:p w:rsidR="00667124" w:rsidRDefault="001E4A54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DAPA</w:t>
            </w:r>
          </w:p>
        </w:tc>
        <w:tc>
          <w:tcPr>
            <w:tcW w:w="4110" w:type="dxa"/>
            <w:vAlign w:val="center"/>
          </w:tcPr>
          <w:p w:rsidR="00667124" w:rsidRDefault="0053606A" w:rsidP="0053606A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Recibe la cantidad de usuarios por municipio y departamento y planifica la cantidad de semilla a solicitar.</w:t>
            </w:r>
          </w:p>
        </w:tc>
        <w:tc>
          <w:tcPr>
            <w:tcW w:w="4253" w:type="dxa"/>
            <w:vAlign w:val="center"/>
          </w:tcPr>
          <w:p w:rsidR="00667124" w:rsidRPr="004B7095" w:rsidRDefault="008D2AD3" w:rsidP="004B7095">
            <w:pPr>
              <w:pStyle w:val="Prrafodelista"/>
              <w:numPr>
                <w:ilvl w:val="0"/>
                <w:numId w:val="1"/>
              </w:numPr>
              <w:ind w:left="176" w:hanging="142"/>
              <w:jc w:val="both"/>
              <w:rPr>
                <w:rFonts w:ascii="Lucida Bright" w:hAnsi="Lucida Bright"/>
              </w:rPr>
            </w:pPr>
            <w:r w:rsidRPr="004B7095">
              <w:rPr>
                <w:rFonts w:ascii="Lucida Bright" w:hAnsi="Lucida Bright"/>
              </w:rPr>
              <w:t>Envía solicitud firmada por el jefe del depar</w:t>
            </w:r>
            <w:r w:rsidR="006374AB" w:rsidRPr="004B7095">
              <w:rPr>
                <w:rFonts w:ascii="Lucida Bright" w:hAnsi="Lucida Bright"/>
              </w:rPr>
              <w:t>t</w:t>
            </w:r>
            <w:bookmarkStart w:id="0" w:name="_GoBack"/>
            <w:bookmarkEnd w:id="0"/>
            <w:r w:rsidR="006374AB" w:rsidRPr="004B7095">
              <w:rPr>
                <w:rFonts w:ascii="Lucida Bright" w:hAnsi="Lucida Bright"/>
              </w:rPr>
              <w:t xml:space="preserve">amento </w:t>
            </w:r>
            <w:proofErr w:type="spellStart"/>
            <w:r w:rsidR="006374AB" w:rsidRPr="004B7095">
              <w:rPr>
                <w:rFonts w:ascii="Lucida Bright" w:hAnsi="Lucida Bright"/>
              </w:rPr>
              <w:t>a</w:t>
            </w:r>
            <w:proofErr w:type="spellEnd"/>
            <w:r w:rsidR="006374AB" w:rsidRPr="004B7095">
              <w:rPr>
                <w:rFonts w:ascii="Lucida Bright" w:hAnsi="Lucida Bright"/>
              </w:rPr>
              <w:t xml:space="preserve"> encargado de bodega.</w:t>
            </w:r>
          </w:p>
        </w:tc>
      </w:tr>
      <w:tr w:rsidR="004B7095" w:rsidTr="00D404A1">
        <w:tc>
          <w:tcPr>
            <w:tcW w:w="708" w:type="dxa"/>
            <w:vAlign w:val="center"/>
          </w:tcPr>
          <w:p w:rsidR="00667124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6</w:t>
            </w:r>
          </w:p>
        </w:tc>
        <w:tc>
          <w:tcPr>
            <w:tcW w:w="1986" w:type="dxa"/>
            <w:vAlign w:val="center"/>
          </w:tcPr>
          <w:p w:rsidR="00667124" w:rsidRDefault="006374AB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Encargado de bodega</w:t>
            </w:r>
          </w:p>
        </w:tc>
        <w:tc>
          <w:tcPr>
            <w:tcW w:w="4110" w:type="dxa"/>
            <w:vAlign w:val="center"/>
          </w:tcPr>
          <w:p w:rsidR="00667124" w:rsidRDefault="006374AB" w:rsidP="006374AB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Pesa semilla por municipio y entrega envíos junto co</w:t>
            </w:r>
            <w:r w:rsidR="001E4A54">
              <w:rPr>
                <w:rFonts w:ascii="Lucida Bright" w:hAnsi="Lucida Bright"/>
              </w:rPr>
              <w:t>n los insumos al DAPA</w:t>
            </w:r>
            <w:r>
              <w:rPr>
                <w:rFonts w:ascii="Lucida Bright" w:hAnsi="Lucida Bright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667124" w:rsidRDefault="00667124" w:rsidP="00667124">
            <w:pPr>
              <w:rPr>
                <w:rFonts w:ascii="Lucida Bright" w:hAnsi="Lucida Bright"/>
              </w:rPr>
            </w:pPr>
          </w:p>
        </w:tc>
      </w:tr>
      <w:tr w:rsidR="004B7095" w:rsidTr="00D404A1">
        <w:tc>
          <w:tcPr>
            <w:tcW w:w="708" w:type="dxa"/>
            <w:vAlign w:val="center"/>
          </w:tcPr>
          <w:p w:rsidR="00667124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7</w:t>
            </w:r>
          </w:p>
        </w:tc>
        <w:tc>
          <w:tcPr>
            <w:tcW w:w="1986" w:type="dxa"/>
            <w:vAlign w:val="center"/>
          </w:tcPr>
          <w:p w:rsidR="00667124" w:rsidRDefault="001E4A54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DAPA</w:t>
            </w:r>
            <w:r w:rsidR="006374AB">
              <w:rPr>
                <w:rFonts w:ascii="Lucida Bright" w:hAnsi="Lucida Bright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667124" w:rsidRDefault="00165FB7" w:rsidP="00165FB7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Recibe las semillas y revisa los envíos con la programación.</w:t>
            </w:r>
          </w:p>
        </w:tc>
        <w:tc>
          <w:tcPr>
            <w:tcW w:w="4253" w:type="dxa"/>
            <w:vAlign w:val="center"/>
          </w:tcPr>
          <w:p w:rsidR="00667124" w:rsidRDefault="00667124" w:rsidP="00667124">
            <w:pPr>
              <w:rPr>
                <w:rFonts w:ascii="Lucida Bright" w:hAnsi="Lucida Bright"/>
              </w:rPr>
            </w:pPr>
          </w:p>
        </w:tc>
      </w:tr>
      <w:tr w:rsidR="004B7095" w:rsidTr="00D404A1">
        <w:tc>
          <w:tcPr>
            <w:tcW w:w="708" w:type="dxa"/>
            <w:vAlign w:val="center"/>
          </w:tcPr>
          <w:p w:rsidR="00667124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8</w:t>
            </w:r>
          </w:p>
        </w:tc>
        <w:tc>
          <w:tcPr>
            <w:tcW w:w="1986" w:type="dxa"/>
            <w:vAlign w:val="center"/>
          </w:tcPr>
          <w:p w:rsidR="00667124" w:rsidRDefault="001E4A54" w:rsidP="001E4A5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Encargado de base de datos </w:t>
            </w:r>
          </w:p>
        </w:tc>
        <w:tc>
          <w:tcPr>
            <w:tcW w:w="4110" w:type="dxa"/>
            <w:vAlign w:val="center"/>
          </w:tcPr>
          <w:p w:rsidR="00667124" w:rsidRDefault="00165FB7" w:rsidP="00371885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Revisan las planillas y las cantidades de semillas para que se encuentren correctas.</w:t>
            </w:r>
          </w:p>
        </w:tc>
        <w:tc>
          <w:tcPr>
            <w:tcW w:w="4253" w:type="dxa"/>
            <w:vAlign w:val="center"/>
          </w:tcPr>
          <w:p w:rsidR="00667124" w:rsidRDefault="00667124" w:rsidP="00667124">
            <w:pPr>
              <w:rPr>
                <w:rFonts w:ascii="Lucida Bright" w:hAnsi="Lucida Bright"/>
              </w:rPr>
            </w:pPr>
          </w:p>
        </w:tc>
      </w:tr>
      <w:tr w:rsidR="00165FB7" w:rsidTr="00D404A1">
        <w:tc>
          <w:tcPr>
            <w:tcW w:w="708" w:type="dxa"/>
            <w:vAlign w:val="center"/>
          </w:tcPr>
          <w:p w:rsidR="00165FB7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9</w:t>
            </w:r>
          </w:p>
        </w:tc>
        <w:tc>
          <w:tcPr>
            <w:tcW w:w="1986" w:type="dxa"/>
            <w:vAlign w:val="center"/>
          </w:tcPr>
          <w:p w:rsidR="00165FB7" w:rsidRDefault="00165FB7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Asistente Secretarial</w:t>
            </w:r>
          </w:p>
        </w:tc>
        <w:tc>
          <w:tcPr>
            <w:tcW w:w="4110" w:type="dxa"/>
            <w:vAlign w:val="center"/>
          </w:tcPr>
          <w:p w:rsidR="00165FB7" w:rsidRDefault="00165FB7" w:rsidP="00667124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Avisa a los técnicos que pueden pasar a recoger la semilla y las planillas </w:t>
            </w:r>
          </w:p>
        </w:tc>
        <w:tc>
          <w:tcPr>
            <w:tcW w:w="4253" w:type="dxa"/>
            <w:vAlign w:val="center"/>
          </w:tcPr>
          <w:p w:rsidR="00165FB7" w:rsidRDefault="00A004D3" w:rsidP="00A004D3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Se envían a través del correo </w:t>
            </w:r>
            <w:hyperlink r:id="rId10" w:history="1">
              <w:r w:rsidRPr="004B7095">
                <w:rPr>
                  <w:rStyle w:val="Hipervnculo"/>
                  <w:rFonts w:ascii="Lucida Bright" w:hAnsi="Lucida Bright"/>
                  <w:color w:val="4472C4" w:themeColor="accent5"/>
                  <w:sz w:val="20"/>
                  <w:u w:val="none"/>
                </w:rPr>
                <w:t>produccioncomunitaria.maga@gmail.com</w:t>
              </w:r>
            </w:hyperlink>
          </w:p>
        </w:tc>
      </w:tr>
      <w:tr w:rsidR="00165FB7" w:rsidTr="00D404A1">
        <w:tc>
          <w:tcPr>
            <w:tcW w:w="708" w:type="dxa"/>
            <w:vAlign w:val="center"/>
          </w:tcPr>
          <w:p w:rsidR="00165FB7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10</w:t>
            </w:r>
          </w:p>
        </w:tc>
        <w:tc>
          <w:tcPr>
            <w:tcW w:w="1986" w:type="dxa"/>
            <w:vAlign w:val="center"/>
          </w:tcPr>
          <w:p w:rsidR="00165FB7" w:rsidRDefault="00165FB7" w:rsidP="004A2660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Receptores de </w:t>
            </w:r>
            <w:r w:rsidR="004A2660">
              <w:rPr>
                <w:rFonts w:ascii="Lucida Bright" w:hAnsi="Lucida Bright"/>
              </w:rPr>
              <w:t>planilla</w:t>
            </w:r>
          </w:p>
        </w:tc>
        <w:tc>
          <w:tcPr>
            <w:tcW w:w="4110" w:type="dxa"/>
            <w:vAlign w:val="center"/>
          </w:tcPr>
          <w:p w:rsidR="00165FB7" w:rsidRDefault="00165FB7" w:rsidP="00ED7B09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Entregan planillas y semillas a cada uno de los técnicos. Revisan que no posean errores.</w:t>
            </w:r>
          </w:p>
        </w:tc>
        <w:tc>
          <w:tcPr>
            <w:tcW w:w="4253" w:type="dxa"/>
            <w:vAlign w:val="center"/>
          </w:tcPr>
          <w:p w:rsidR="00165FB7" w:rsidRDefault="00A004D3" w:rsidP="00667124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Firman bitácora.</w:t>
            </w:r>
          </w:p>
        </w:tc>
      </w:tr>
      <w:tr w:rsidR="00165FB7" w:rsidTr="00D404A1">
        <w:tc>
          <w:tcPr>
            <w:tcW w:w="708" w:type="dxa"/>
            <w:vAlign w:val="center"/>
          </w:tcPr>
          <w:p w:rsidR="00165FB7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11</w:t>
            </w:r>
          </w:p>
        </w:tc>
        <w:tc>
          <w:tcPr>
            <w:tcW w:w="1986" w:type="dxa"/>
            <w:vAlign w:val="center"/>
          </w:tcPr>
          <w:p w:rsidR="00165FB7" w:rsidRDefault="00165FB7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Técnico de campo</w:t>
            </w:r>
          </w:p>
        </w:tc>
        <w:tc>
          <w:tcPr>
            <w:tcW w:w="4110" w:type="dxa"/>
            <w:vAlign w:val="center"/>
          </w:tcPr>
          <w:p w:rsidR="00165FB7" w:rsidRDefault="00165FB7" w:rsidP="00371885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Recibe las planillas y realiza su capacitación </w:t>
            </w:r>
            <w:r w:rsidR="00371885">
              <w:rPr>
                <w:rFonts w:ascii="Lucida Bright" w:hAnsi="Lucida Bright"/>
              </w:rPr>
              <w:t xml:space="preserve">y entrega de semilla </w:t>
            </w:r>
            <w:r>
              <w:rPr>
                <w:rFonts w:ascii="Lucida Bright" w:hAnsi="Lucida Bright"/>
              </w:rPr>
              <w:t xml:space="preserve">la fecha y día </w:t>
            </w:r>
            <w:r w:rsidR="00371885">
              <w:rPr>
                <w:rFonts w:ascii="Lucida Bright" w:hAnsi="Lucida Bright"/>
              </w:rPr>
              <w:t xml:space="preserve">indicado, luego procede </w:t>
            </w:r>
            <w:r w:rsidR="00371885">
              <w:rPr>
                <w:rFonts w:ascii="Lucida Bright" w:hAnsi="Lucida Bright"/>
              </w:rPr>
              <w:lastRenderedPageBreak/>
              <w:t xml:space="preserve">a </w:t>
            </w:r>
            <w:r w:rsidR="00ED7B09">
              <w:rPr>
                <w:rFonts w:ascii="Lucida Bright" w:hAnsi="Lucida Bright"/>
              </w:rPr>
              <w:t xml:space="preserve">recolectar la firma del COCODE </w:t>
            </w:r>
          </w:p>
        </w:tc>
        <w:tc>
          <w:tcPr>
            <w:tcW w:w="4253" w:type="dxa"/>
            <w:vAlign w:val="center"/>
          </w:tcPr>
          <w:p w:rsidR="00165FB7" w:rsidRDefault="009E1215" w:rsidP="00667124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lastRenderedPageBreak/>
              <w:t>Firma bitácora.</w:t>
            </w:r>
          </w:p>
        </w:tc>
      </w:tr>
      <w:tr w:rsidR="00165FB7" w:rsidTr="00D404A1">
        <w:tc>
          <w:tcPr>
            <w:tcW w:w="708" w:type="dxa"/>
            <w:vAlign w:val="center"/>
          </w:tcPr>
          <w:p w:rsidR="00165FB7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lastRenderedPageBreak/>
              <w:t>12</w:t>
            </w:r>
          </w:p>
        </w:tc>
        <w:tc>
          <w:tcPr>
            <w:tcW w:w="1986" w:type="dxa"/>
            <w:vAlign w:val="center"/>
          </w:tcPr>
          <w:p w:rsidR="00165FB7" w:rsidRDefault="00ED7B09" w:rsidP="00ED7B09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Técnico de campo</w:t>
            </w:r>
          </w:p>
        </w:tc>
        <w:tc>
          <w:tcPr>
            <w:tcW w:w="4110" w:type="dxa"/>
            <w:vAlign w:val="center"/>
          </w:tcPr>
          <w:p w:rsidR="00165FB7" w:rsidRDefault="004A2660" w:rsidP="004A2660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Entrega las planillas y listado de capacitación además del envió sellado y firmado por el COCODE, Cuadro de género, etnia y edad, Cuadre de semillas al receptor de planilla</w:t>
            </w:r>
          </w:p>
        </w:tc>
        <w:tc>
          <w:tcPr>
            <w:tcW w:w="4253" w:type="dxa"/>
            <w:vAlign w:val="center"/>
          </w:tcPr>
          <w:p w:rsidR="004B7095" w:rsidRDefault="004B7095" w:rsidP="004B7095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Revisa en planilla que si en el DPI firma lleve firma o si no firma pongan la huella dactilar.</w:t>
            </w:r>
          </w:p>
          <w:p w:rsidR="00165FB7" w:rsidRDefault="004B7095" w:rsidP="004B7095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Revisa el cuadro de etnias y corrobora las edades, </w:t>
            </w:r>
          </w:p>
        </w:tc>
      </w:tr>
      <w:tr w:rsidR="00165FB7" w:rsidTr="00D404A1">
        <w:tc>
          <w:tcPr>
            <w:tcW w:w="708" w:type="dxa"/>
            <w:vAlign w:val="center"/>
          </w:tcPr>
          <w:p w:rsidR="00165FB7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13</w:t>
            </w:r>
          </w:p>
        </w:tc>
        <w:tc>
          <w:tcPr>
            <w:tcW w:w="1986" w:type="dxa"/>
            <w:vAlign w:val="center"/>
          </w:tcPr>
          <w:p w:rsidR="00165FB7" w:rsidRDefault="004A266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Receptor de planilla</w:t>
            </w:r>
          </w:p>
        </w:tc>
        <w:tc>
          <w:tcPr>
            <w:tcW w:w="4110" w:type="dxa"/>
            <w:vAlign w:val="center"/>
          </w:tcPr>
          <w:p w:rsidR="00165FB7" w:rsidRDefault="004A2660" w:rsidP="00D404A1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Revisa y rectifica que se encuentre todo en orden y notifica al técnico de campo.</w:t>
            </w:r>
          </w:p>
        </w:tc>
        <w:tc>
          <w:tcPr>
            <w:tcW w:w="4253" w:type="dxa"/>
            <w:vAlign w:val="center"/>
          </w:tcPr>
          <w:p w:rsidR="00165FB7" w:rsidRDefault="00165FB7" w:rsidP="004B7095">
            <w:pPr>
              <w:jc w:val="both"/>
              <w:rPr>
                <w:rFonts w:ascii="Lucida Bright" w:hAnsi="Lucida Bright"/>
              </w:rPr>
            </w:pPr>
          </w:p>
        </w:tc>
      </w:tr>
      <w:tr w:rsidR="004B7095" w:rsidTr="00D404A1">
        <w:tc>
          <w:tcPr>
            <w:tcW w:w="708" w:type="dxa"/>
            <w:vAlign w:val="center"/>
          </w:tcPr>
          <w:p w:rsidR="004B7095" w:rsidRDefault="002D2E20" w:rsidP="004B709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14</w:t>
            </w:r>
          </w:p>
        </w:tc>
        <w:tc>
          <w:tcPr>
            <w:tcW w:w="1986" w:type="dxa"/>
            <w:vAlign w:val="center"/>
          </w:tcPr>
          <w:p w:rsidR="004B7095" w:rsidRDefault="001E4A54" w:rsidP="004B7095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Encargado de base de Datos</w:t>
            </w:r>
          </w:p>
        </w:tc>
        <w:tc>
          <w:tcPr>
            <w:tcW w:w="4110" w:type="dxa"/>
            <w:vAlign w:val="center"/>
          </w:tcPr>
          <w:p w:rsidR="004B7095" w:rsidRDefault="004B7095" w:rsidP="001E4A54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I</w:t>
            </w:r>
            <w:r w:rsidR="001E4A54">
              <w:rPr>
                <w:rFonts w:ascii="Lucida Bright" w:hAnsi="Lucida Bright"/>
              </w:rPr>
              <w:t>ngresa datos en base de datos del DAPA</w:t>
            </w:r>
          </w:p>
        </w:tc>
        <w:tc>
          <w:tcPr>
            <w:tcW w:w="4253" w:type="dxa"/>
            <w:vAlign w:val="center"/>
          </w:tcPr>
          <w:p w:rsidR="004B7095" w:rsidRDefault="004B7095" w:rsidP="004B7095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Se envían al correo </w:t>
            </w:r>
            <w:hyperlink r:id="rId11" w:history="1">
              <w:r w:rsidRPr="004B7095">
                <w:rPr>
                  <w:rStyle w:val="Hipervnculo"/>
                  <w:rFonts w:ascii="Lucida Bright" w:hAnsi="Lucida Bright"/>
                  <w:color w:val="4472C4" w:themeColor="accent5"/>
                  <w:sz w:val="20"/>
                  <w:u w:val="none"/>
                </w:rPr>
                <w:t>produccioncomunitaria.maga@gmail.com</w:t>
              </w:r>
            </w:hyperlink>
          </w:p>
        </w:tc>
      </w:tr>
      <w:tr w:rsidR="004A2660" w:rsidTr="00D404A1">
        <w:tc>
          <w:tcPr>
            <w:tcW w:w="708" w:type="dxa"/>
            <w:vAlign w:val="center"/>
          </w:tcPr>
          <w:p w:rsidR="004A2660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15</w:t>
            </w:r>
          </w:p>
        </w:tc>
        <w:tc>
          <w:tcPr>
            <w:tcW w:w="1986" w:type="dxa"/>
            <w:vAlign w:val="center"/>
          </w:tcPr>
          <w:p w:rsidR="004A2660" w:rsidRDefault="004A266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Receptor de planilla</w:t>
            </w:r>
          </w:p>
        </w:tc>
        <w:tc>
          <w:tcPr>
            <w:tcW w:w="4110" w:type="dxa"/>
            <w:vAlign w:val="center"/>
          </w:tcPr>
          <w:p w:rsidR="004A2660" w:rsidRDefault="004A2660" w:rsidP="00D404A1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Envía expediente de planillas y listado de capacitaciones con todos los documentos, </w:t>
            </w:r>
            <w:proofErr w:type="spellStart"/>
            <w:r>
              <w:rPr>
                <w:rFonts w:ascii="Lucida Bright" w:hAnsi="Lucida Bright"/>
              </w:rPr>
              <w:t>check</w:t>
            </w:r>
            <w:proofErr w:type="spellEnd"/>
            <w:r>
              <w:rPr>
                <w:rFonts w:ascii="Lucida Bright" w:hAnsi="Lucida Bright"/>
              </w:rPr>
              <w:t xml:space="preserve"> </w:t>
            </w:r>
            <w:proofErr w:type="spellStart"/>
            <w:r>
              <w:rPr>
                <w:rFonts w:ascii="Lucida Bright" w:hAnsi="Lucida Bright"/>
              </w:rPr>
              <w:t>list</w:t>
            </w:r>
            <w:proofErr w:type="spellEnd"/>
            <w:r>
              <w:rPr>
                <w:rFonts w:ascii="Lucida Bright" w:hAnsi="Lucida Bright"/>
              </w:rPr>
              <w:t xml:space="preserve"> y bitácora a revisor.</w:t>
            </w:r>
          </w:p>
        </w:tc>
        <w:tc>
          <w:tcPr>
            <w:tcW w:w="4253" w:type="dxa"/>
            <w:vAlign w:val="center"/>
          </w:tcPr>
          <w:p w:rsidR="004A2660" w:rsidRDefault="004A2660" w:rsidP="004B7095">
            <w:pPr>
              <w:rPr>
                <w:rFonts w:ascii="Lucida Bright" w:hAnsi="Lucida Bright"/>
              </w:rPr>
            </w:pPr>
          </w:p>
        </w:tc>
      </w:tr>
      <w:tr w:rsidR="004A2660" w:rsidTr="00D404A1">
        <w:tc>
          <w:tcPr>
            <w:tcW w:w="708" w:type="dxa"/>
            <w:vAlign w:val="center"/>
          </w:tcPr>
          <w:p w:rsidR="004A2660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16</w:t>
            </w:r>
          </w:p>
        </w:tc>
        <w:tc>
          <w:tcPr>
            <w:tcW w:w="1986" w:type="dxa"/>
            <w:vAlign w:val="center"/>
          </w:tcPr>
          <w:p w:rsidR="004A2660" w:rsidRDefault="00D404A1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Revisor </w:t>
            </w:r>
          </w:p>
        </w:tc>
        <w:tc>
          <w:tcPr>
            <w:tcW w:w="4110" w:type="dxa"/>
            <w:vAlign w:val="center"/>
          </w:tcPr>
          <w:p w:rsidR="004A2660" w:rsidRDefault="00D404A1" w:rsidP="00667124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Revisa el expediente y si hubiere un reparo notifica al receptor de planilla.</w:t>
            </w:r>
          </w:p>
        </w:tc>
        <w:tc>
          <w:tcPr>
            <w:tcW w:w="4253" w:type="dxa"/>
            <w:vAlign w:val="center"/>
          </w:tcPr>
          <w:p w:rsidR="004A2660" w:rsidRDefault="00D404A1" w:rsidP="00667124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Revisa que no falte ningún documento y da el OK</w:t>
            </w:r>
          </w:p>
        </w:tc>
      </w:tr>
      <w:tr w:rsidR="004A2660" w:rsidTr="00D404A1">
        <w:tc>
          <w:tcPr>
            <w:tcW w:w="708" w:type="dxa"/>
            <w:vAlign w:val="center"/>
          </w:tcPr>
          <w:p w:rsidR="004A2660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17</w:t>
            </w:r>
          </w:p>
        </w:tc>
        <w:tc>
          <w:tcPr>
            <w:tcW w:w="1986" w:type="dxa"/>
            <w:vAlign w:val="center"/>
          </w:tcPr>
          <w:p w:rsidR="004A2660" w:rsidRDefault="00D404A1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Revisor</w:t>
            </w:r>
          </w:p>
        </w:tc>
        <w:tc>
          <w:tcPr>
            <w:tcW w:w="4110" w:type="dxa"/>
            <w:vAlign w:val="center"/>
          </w:tcPr>
          <w:p w:rsidR="004A2660" w:rsidRDefault="00D404A1" w:rsidP="00D404A1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Entrega expediente al Jefe del Departamento y archiva para su posterior revisión en la Dirección.</w:t>
            </w:r>
          </w:p>
        </w:tc>
        <w:tc>
          <w:tcPr>
            <w:tcW w:w="4253" w:type="dxa"/>
            <w:vAlign w:val="center"/>
          </w:tcPr>
          <w:p w:rsidR="004A2660" w:rsidRDefault="004A2660" w:rsidP="00667124">
            <w:pPr>
              <w:rPr>
                <w:rFonts w:ascii="Lucida Bright" w:hAnsi="Lucida Bright"/>
              </w:rPr>
            </w:pPr>
          </w:p>
        </w:tc>
      </w:tr>
      <w:tr w:rsidR="00D404A1" w:rsidTr="00D404A1">
        <w:tc>
          <w:tcPr>
            <w:tcW w:w="708" w:type="dxa"/>
            <w:vAlign w:val="center"/>
          </w:tcPr>
          <w:p w:rsidR="00D404A1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18</w:t>
            </w:r>
          </w:p>
        </w:tc>
        <w:tc>
          <w:tcPr>
            <w:tcW w:w="1986" w:type="dxa"/>
            <w:vAlign w:val="center"/>
          </w:tcPr>
          <w:p w:rsidR="00D404A1" w:rsidRDefault="00D404A1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Encargado de Base de datos</w:t>
            </w:r>
          </w:p>
        </w:tc>
        <w:tc>
          <w:tcPr>
            <w:tcW w:w="4110" w:type="dxa"/>
            <w:vAlign w:val="center"/>
          </w:tcPr>
          <w:p w:rsidR="00D404A1" w:rsidRDefault="00D404A1" w:rsidP="00D404A1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Recopila información enviada por los receptores de planilla y consolida para enviar su programación mensual y semanal.</w:t>
            </w:r>
          </w:p>
        </w:tc>
        <w:tc>
          <w:tcPr>
            <w:tcW w:w="4253" w:type="dxa"/>
            <w:vAlign w:val="center"/>
          </w:tcPr>
          <w:p w:rsidR="00D404A1" w:rsidRDefault="00D404A1" w:rsidP="00667124">
            <w:pPr>
              <w:rPr>
                <w:rFonts w:ascii="Lucida Bright" w:hAnsi="Lucida Bright"/>
              </w:rPr>
            </w:pPr>
          </w:p>
        </w:tc>
      </w:tr>
      <w:tr w:rsidR="00D404A1" w:rsidTr="00D404A1">
        <w:tc>
          <w:tcPr>
            <w:tcW w:w="708" w:type="dxa"/>
            <w:vAlign w:val="center"/>
          </w:tcPr>
          <w:p w:rsidR="00D404A1" w:rsidRDefault="002D2E20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19</w:t>
            </w:r>
          </w:p>
        </w:tc>
        <w:tc>
          <w:tcPr>
            <w:tcW w:w="1986" w:type="dxa"/>
            <w:vAlign w:val="center"/>
          </w:tcPr>
          <w:p w:rsidR="00D404A1" w:rsidRDefault="00D404A1" w:rsidP="00667124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Jefe del Departamento</w:t>
            </w:r>
          </w:p>
        </w:tc>
        <w:tc>
          <w:tcPr>
            <w:tcW w:w="4110" w:type="dxa"/>
            <w:vAlign w:val="center"/>
          </w:tcPr>
          <w:p w:rsidR="00D404A1" w:rsidRDefault="00D404A1" w:rsidP="00D404A1">
            <w:pPr>
              <w:jc w:val="both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Recibe el expediente del revisor de la dirección y procede a firmar el documento para la liquidación final. </w:t>
            </w:r>
          </w:p>
        </w:tc>
        <w:tc>
          <w:tcPr>
            <w:tcW w:w="4253" w:type="dxa"/>
            <w:vAlign w:val="center"/>
          </w:tcPr>
          <w:p w:rsidR="00D404A1" w:rsidRDefault="00D404A1" w:rsidP="00667124">
            <w:pPr>
              <w:rPr>
                <w:rFonts w:ascii="Lucida Bright" w:hAnsi="Lucida Bright"/>
              </w:rPr>
            </w:pPr>
          </w:p>
        </w:tc>
      </w:tr>
    </w:tbl>
    <w:p w:rsidR="00225B66" w:rsidRDefault="00225B66" w:rsidP="00225B66">
      <w:pPr>
        <w:rPr>
          <w:rFonts w:ascii="Lucida Bright" w:hAnsi="Lucida Bright"/>
        </w:rPr>
      </w:pPr>
    </w:p>
    <w:p w:rsidR="00361CA0" w:rsidRPr="00225B66" w:rsidRDefault="00361CA0" w:rsidP="00225B66">
      <w:pPr>
        <w:rPr>
          <w:rFonts w:ascii="Lucida Bright" w:hAnsi="Lucida Bright"/>
        </w:rPr>
      </w:pPr>
    </w:p>
    <w:sectPr w:rsidR="00361CA0" w:rsidRPr="00225B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27" w:rsidRDefault="00357927" w:rsidP="00225B66">
      <w:pPr>
        <w:spacing w:line="240" w:lineRule="auto"/>
      </w:pPr>
      <w:r>
        <w:separator/>
      </w:r>
    </w:p>
  </w:endnote>
  <w:endnote w:type="continuationSeparator" w:id="0">
    <w:p w:rsidR="00357927" w:rsidRDefault="00357927" w:rsidP="00225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27" w:rsidRDefault="00357927" w:rsidP="00225B66">
      <w:pPr>
        <w:spacing w:line="240" w:lineRule="auto"/>
      </w:pPr>
      <w:r>
        <w:separator/>
      </w:r>
    </w:p>
  </w:footnote>
  <w:footnote w:type="continuationSeparator" w:id="0">
    <w:p w:rsidR="00357927" w:rsidRDefault="00357927" w:rsidP="00225B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E1B"/>
    <w:multiLevelType w:val="hybridMultilevel"/>
    <w:tmpl w:val="B92A1D2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156"/>
    <w:multiLevelType w:val="hybridMultilevel"/>
    <w:tmpl w:val="19620A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03054"/>
    <w:multiLevelType w:val="hybridMultilevel"/>
    <w:tmpl w:val="7714C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66"/>
    <w:rsid w:val="0003585A"/>
    <w:rsid w:val="0006023C"/>
    <w:rsid w:val="00165FB7"/>
    <w:rsid w:val="001D431F"/>
    <w:rsid w:val="001E4A54"/>
    <w:rsid w:val="00200347"/>
    <w:rsid w:val="00225B66"/>
    <w:rsid w:val="00247DDB"/>
    <w:rsid w:val="002D2E20"/>
    <w:rsid w:val="00357927"/>
    <w:rsid w:val="00361CA0"/>
    <w:rsid w:val="00371885"/>
    <w:rsid w:val="00437B63"/>
    <w:rsid w:val="00460276"/>
    <w:rsid w:val="00495B46"/>
    <w:rsid w:val="004A2660"/>
    <w:rsid w:val="004B7095"/>
    <w:rsid w:val="0053606A"/>
    <w:rsid w:val="00594D85"/>
    <w:rsid w:val="005B201F"/>
    <w:rsid w:val="005D5C56"/>
    <w:rsid w:val="006374AB"/>
    <w:rsid w:val="00667124"/>
    <w:rsid w:val="00674A76"/>
    <w:rsid w:val="008573BE"/>
    <w:rsid w:val="008D2AD3"/>
    <w:rsid w:val="00916CC5"/>
    <w:rsid w:val="009D191B"/>
    <w:rsid w:val="009D6D0F"/>
    <w:rsid w:val="009E1215"/>
    <w:rsid w:val="00A004D3"/>
    <w:rsid w:val="00A31438"/>
    <w:rsid w:val="00AE73A8"/>
    <w:rsid w:val="00B91D38"/>
    <w:rsid w:val="00CA78A5"/>
    <w:rsid w:val="00D25B72"/>
    <w:rsid w:val="00D404A1"/>
    <w:rsid w:val="00ED7B09"/>
    <w:rsid w:val="00F3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B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B66"/>
  </w:style>
  <w:style w:type="paragraph" w:styleId="Piedepgina">
    <w:name w:val="footer"/>
    <w:basedOn w:val="Normal"/>
    <w:link w:val="PiedepginaCar"/>
    <w:uiPriority w:val="99"/>
    <w:unhideWhenUsed/>
    <w:rsid w:val="00225B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B66"/>
  </w:style>
  <w:style w:type="table" w:styleId="Tablaconcuadrcula">
    <w:name w:val="Table Grid"/>
    <w:basedOn w:val="Tablanormal"/>
    <w:uiPriority w:val="39"/>
    <w:rsid w:val="006671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60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70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B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B66"/>
  </w:style>
  <w:style w:type="paragraph" w:styleId="Piedepgina">
    <w:name w:val="footer"/>
    <w:basedOn w:val="Normal"/>
    <w:link w:val="PiedepginaCar"/>
    <w:uiPriority w:val="99"/>
    <w:unhideWhenUsed/>
    <w:rsid w:val="00225B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B66"/>
  </w:style>
  <w:style w:type="table" w:styleId="Tablaconcuadrcula">
    <w:name w:val="Table Grid"/>
    <w:basedOn w:val="Tablanormal"/>
    <w:uiPriority w:val="39"/>
    <w:rsid w:val="006671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60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7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cioncomunitaria.mag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duccioncomunitaria.mag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duccioncomunitaria.ma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duccioncomunitaria.mag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Agreda</dc:creator>
  <cp:lastModifiedBy>visan</cp:lastModifiedBy>
  <cp:revision>2</cp:revision>
  <dcterms:created xsi:type="dcterms:W3CDTF">2016-03-09T16:55:00Z</dcterms:created>
  <dcterms:modified xsi:type="dcterms:W3CDTF">2016-03-09T16:55:00Z</dcterms:modified>
</cp:coreProperties>
</file>