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B4D" w:rsidRDefault="008C2743">
      <w:r>
        <w:rPr>
          <w:noProof/>
          <w:lang w:eastAsia="es-GT"/>
        </w:rPr>
        <w:drawing>
          <wp:anchor distT="0" distB="0" distL="114300" distR="114300" simplePos="0" relativeHeight="251658240" behindDoc="1" locked="0" layoutInCell="1" allowOverlap="1" wp14:anchorId="37778868" wp14:editId="7FB8DE0F">
            <wp:simplePos x="0" y="0"/>
            <wp:positionH relativeFrom="margin">
              <wp:align>center</wp:align>
            </wp:positionH>
            <wp:positionV relativeFrom="paragraph">
              <wp:posOffset>-301625</wp:posOffset>
            </wp:positionV>
            <wp:extent cx="4194335" cy="198943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VICEPRESIDENCIA-HORIZONTAL-LINEA.jpg"/>
                    <pic:cNvPicPr/>
                  </pic:nvPicPr>
                  <pic:blipFill>
                    <a:blip r:embed="rId5">
                      <a:extLst>
                        <a:ext uri="{28A0092B-C50C-407E-A947-70E740481C1C}">
                          <a14:useLocalDpi xmlns:a14="http://schemas.microsoft.com/office/drawing/2010/main" val="0"/>
                        </a:ext>
                      </a:extLst>
                    </a:blip>
                    <a:stretch>
                      <a:fillRect/>
                    </a:stretch>
                  </pic:blipFill>
                  <pic:spPr>
                    <a:xfrm>
                      <a:off x="0" y="0"/>
                      <a:ext cx="4194335" cy="1989438"/>
                    </a:xfrm>
                    <a:prstGeom prst="rect">
                      <a:avLst/>
                    </a:prstGeom>
                  </pic:spPr>
                </pic:pic>
              </a:graphicData>
            </a:graphic>
          </wp:anchor>
        </w:drawing>
      </w:r>
    </w:p>
    <w:p w:rsidR="00044791" w:rsidRDefault="00044791"/>
    <w:p w:rsidR="00044791" w:rsidRDefault="00044791"/>
    <w:p w:rsidR="00B12C62" w:rsidRDefault="00B12C62"/>
    <w:p w:rsidR="00B12C62" w:rsidRDefault="00B12C62"/>
    <w:p w:rsidR="00B12C62" w:rsidRDefault="00B12C62"/>
    <w:p w:rsidR="00B12C62" w:rsidRDefault="00B12C62"/>
    <w:p w:rsidR="00B12C62" w:rsidRDefault="00B12C62"/>
    <w:p w:rsidR="00B12C62" w:rsidRDefault="00B12C62"/>
    <w:p w:rsidR="008C2743" w:rsidRDefault="008C2743"/>
    <w:p w:rsidR="008C2743" w:rsidRDefault="008C2743"/>
    <w:p w:rsidR="008C2743" w:rsidRDefault="008C2743"/>
    <w:p w:rsidR="008C2743" w:rsidRDefault="008C2743"/>
    <w:p w:rsidR="00B12C62" w:rsidRDefault="00B12C62"/>
    <w:p w:rsidR="00B12C62" w:rsidRDefault="00B12C62" w:rsidP="00044791">
      <w:pPr>
        <w:spacing w:after="0"/>
        <w:jc w:val="center"/>
      </w:pPr>
    </w:p>
    <w:p w:rsidR="00044791" w:rsidRPr="00044791" w:rsidRDefault="00044791" w:rsidP="00044791">
      <w:pPr>
        <w:spacing w:after="0"/>
        <w:ind w:right="-518"/>
        <w:jc w:val="center"/>
        <w:rPr>
          <w:rFonts w:ascii="Montserrat Black" w:hAnsi="Montserrat Black"/>
          <w:b/>
          <w:color w:val="1F3864" w:themeColor="accent5" w:themeShade="80"/>
          <w:sz w:val="72"/>
          <w:szCs w:val="40"/>
        </w:rPr>
      </w:pPr>
      <w:r w:rsidRPr="00044791">
        <w:rPr>
          <w:rFonts w:ascii="Montserrat Black" w:hAnsi="Montserrat Black"/>
          <w:b/>
          <w:color w:val="1F3864" w:themeColor="accent5" w:themeShade="80"/>
          <w:sz w:val="72"/>
          <w:szCs w:val="40"/>
        </w:rPr>
        <w:t>INFORME SEMESTRAL</w:t>
      </w:r>
    </w:p>
    <w:p w:rsidR="00044791" w:rsidRPr="00044791" w:rsidRDefault="00044791" w:rsidP="00044791">
      <w:pPr>
        <w:spacing w:after="0"/>
        <w:ind w:right="-518"/>
        <w:jc w:val="center"/>
        <w:rPr>
          <w:rFonts w:ascii="Montserrat Black" w:hAnsi="Montserrat Black"/>
          <w:b/>
          <w:color w:val="1F3864" w:themeColor="accent5" w:themeShade="80"/>
          <w:sz w:val="72"/>
          <w:szCs w:val="40"/>
        </w:rPr>
      </w:pPr>
      <w:r w:rsidRPr="00044791">
        <w:rPr>
          <w:rFonts w:ascii="Montserrat Black" w:hAnsi="Montserrat Black"/>
          <w:b/>
          <w:color w:val="1F3864" w:themeColor="accent5" w:themeShade="80"/>
          <w:sz w:val="48"/>
          <w:szCs w:val="40"/>
        </w:rPr>
        <w:t>ENERO-JUNIO 2021</w:t>
      </w:r>
    </w:p>
    <w:p w:rsidR="00044791" w:rsidRPr="00044791" w:rsidRDefault="00044791" w:rsidP="00044791">
      <w:pPr>
        <w:spacing w:after="0"/>
        <w:ind w:right="-518"/>
        <w:jc w:val="center"/>
        <w:rPr>
          <w:rFonts w:ascii="Montserrat Black" w:hAnsi="Montserrat Black"/>
          <w:b/>
          <w:color w:val="1F3864" w:themeColor="accent5" w:themeShade="80"/>
          <w:sz w:val="72"/>
          <w:szCs w:val="40"/>
        </w:rPr>
      </w:pPr>
      <w:r w:rsidRPr="00044791">
        <w:rPr>
          <w:rFonts w:ascii="Montserrat Black" w:hAnsi="Montserrat Black"/>
          <w:b/>
          <w:color w:val="1F3864" w:themeColor="accent5" w:themeShade="80"/>
          <w:sz w:val="48"/>
          <w:szCs w:val="40"/>
        </w:rPr>
        <w:t>“LA COVES”</w:t>
      </w:r>
    </w:p>
    <w:p w:rsidR="00B12C62" w:rsidRPr="00044791" w:rsidRDefault="00B12C62">
      <w:pPr>
        <w:rPr>
          <w:lang w:val="es-ES"/>
        </w:rPr>
      </w:pPr>
    </w:p>
    <w:p w:rsidR="00B12C62" w:rsidRDefault="00B12C62"/>
    <w:p w:rsidR="00B12C62" w:rsidRDefault="00B12C62"/>
    <w:p w:rsidR="00B12C62" w:rsidRDefault="00B12C62"/>
    <w:p w:rsidR="00B12C62" w:rsidRDefault="00B12C62"/>
    <w:p w:rsidR="00B12C62" w:rsidRDefault="00B12C62"/>
    <w:p w:rsidR="00B12C62" w:rsidRDefault="00B12C62"/>
    <w:p w:rsidR="00B12C62" w:rsidRDefault="00B12C62" w:rsidP="00044791">
      <w:pPr>
        <w:jc w:val="center"/>
        <w:rPr>
          <w:rFonts w:ascii="Montserrat" w:hAnsi="Montserrat" w:cstheme="minorHAnsi"/>
          <w:bCs/>
          <w:color w:val="1F3864" w:themeColor="accent5" w:themeShade="80"/>
          <w:sz w:val="44"/>
          <w:szCs w:val="48"/>
          <w:lang w:val="es-ES"/>
        </w:rPr>
      </w:pPr>
    </w:p>
    <w:p w:rsidR="00B12C62" w:rsidRPr="00203747" w:rsidRDefault="00044791" w:rsidP="00044791">
      <w:pPr>
        <w:spacing w:after="0" w:line="240" w:lineRule="auto"/>
        <w:jc w:val="center"/>
        <w:rPr>
          <w:rFonts w:ascii="Montserrat Black" w:hAnsi="Montserrat Black"/>
          <w:b/>
          <w:color w:val="1F3864" w:themeColor="accent5" w:themeShade="80"/>
          <w:sz w:val="40"/>
          <w:szCs w:val="40"/>
        </w:rPr>
      </w:pPr>
      <w:r w:rsidRPr="00044791">
        <w:rPr>
          <w:rFonts w:ascii="Montserrat Black" w:hAnsi="Montserrat Black"/>
          <w:b/>
          <w:color w:val="1F3864" w:themeColor="accent5" w:themeShade="80"/>
          <w:sz w:val="36"/>
          <w:szCs w:val="40"/>
        </w:rPr>
        <w:lastRenderedPageBreak/>
        <w:t xml:space="preserve">INFORME SEMESTRAL ENERO-JUNIO 2021 </w:t>
      </w:r>
      <w:r w:rsidR="00B12C62" w:rsidRPr="00203747">
        <w:rPr>
          <w:rFonts w:ascii="Montserrat Black" w:hAnsi="Montserrat Black"/>
          <w:b/>
          <w:color w:val="1F3864" w:themeColor="accent5" w:themeShade="80"/>
          <w:sz w:val="40"/>
          <w:szCs w:val="40"/>
        </w:rPr>
        <w:t>“LA COVES”</w:t>
      </w:r>
    </w:p>
    <w:p w:rsidR="00B12C62" w:rsidRPr="00B12C62" w:rsidRDefault="00B12C62" w:rsidP="00B12C62">
      <w:pPr>
        <w:rPr>
          <w:rFonts w:ascii="Montserrat" w:hAnsi="Montserrat"/>
          <w:color w:val="1F3864" w:themeColor="accent5" w:themeShade="80"/>
          <w:sz w:val="24"/>
          <w:szCs w:val="24"/>
        </w:rPr>
      </w:pPr>
    </w:p>
    <w:p w:rsidR="00B12C62" w:rsidRPr="00203747" w:rsidRDefault="00B12C62" w:rsidP="00B12C62">
      <w:pPr>
        <w:rPr>
          <w:rFonts w:ascii="Montserrat ExtraBold" w:hAnsi="Montserrat ExtraBold"/>
          <w:b/>
          <w:color w:val="2E74B5" w:themeColor="accent1" w:themeShade="BF"/>
          <w:sz w:val="28"/>
          <w:szCs w:val="24"/>
        </w:rPr>
      </w:pPr>
      <w:r w:rsidRPr="00203747">
        <w:rPr>
          <w:rFonts w:ascii="Montserrat ExtraBold" w:hAnsi="Montserrat ExtraBold"/>
          <w:b/>
          <w:color w:val="2E74B5" w:themeColor="accent1" w:themeShade="BF"/>
          <w:sz w:val="28"/>
          <w:szCs w:val="24"/>
        </w:rPr>
        <w:t>ANTECEDENTES</w:t>
      </w:r>
    </w:p>
    <w:p w:rsidR="00B12C62" w:rsidRPr="00B12C62" w:rsidRDefault="00B12C62" w:rsidP="00B12C62">
      <w:pPr>
        <w:jc w:val="both"/>
        <w:rPr>
          <w:rFonts w:ascii="Montserrat" w:hAnsi="Montserrat" w:cs="Raavi"/>
          <w:color w:val="1F3864" w:themeColor="accent5" w:themeShade="80"/>
          <w:sz w:val="24"/>
          <w:szCs w:val="24"/>
        </w:rPr>
      </w:pPr>
      <w:r w:rsidRPr="00B12C62">
        <w:rPr>
          <w:rFonts w:ascii="Montserrat" w:hAnsi="Montserrat" w:cs="Raavi"/>
          <w:color w:val="1F3864" w:themeColor="accent5" w:themeShade="80"/>
          <w:sz w:val="24"/>
          <w:szCs w:val="24"/>
        </w:rPr>
        <w:t xml:space="preserve">El 27 de enero del año 2020, fue emitido el Acuerdo Gubernativo Número 30-2020, en el cual se creó la Comisión de Verificación y Seguimiento del Acuerdo por la Paz y el Desarrollo de San Mateo Ixtatán, departamento de Huehuetenango, “LA COVES”, cuyo objetivo fundamental es verificar y dar seguimiento a las acciones y mecanismos implementados por los Ministerios y distintas dependencias del Organismo Ejecutivo para la consecución de las condiciones que coadyuvan a la solución de la conflictividad social y desarrollo sostenible del referido municipio, en el ámbito de los compromisos adquiridos en el Acuerdo.   </w:t>
      </w:r>
    </w:p>
    <w:p w:rsidR="00B12C62" w:rsidRPr="00B12C62" w:rsidRDefault="00B12C62" w:rsidP="00B12C62">
      <w:pPr>
        <w:jc w:val="both"/>
        <w:rPr>
          <w:rFonts w:ascii="Montserrat" w:hAnsi="Montserrat" w:cs="Raavi"/>
          <w:color w:val="1F3864" w:themeColor="accent5" w:themeShade="80"/>
          <w:sz w:val="24"/>
          <w:szCs w:val="24"/>
        </w:rPr>
      </w:pPr>
      <w:r w:rsidRPr="00B12C62">
        <w:rPr>
          <w:rFonts w:ascii="Montserrat" w:hAnsi="Montserrat" w:cs="Raavi"/>
          <w:color w:val="1F3864" w:themeColor="accent5" w:themeShade="80"/>
          <w:sz w:val="24"/>
          <w:szCs w:val="24"/>
        </w:rPr>
        <w:t>La Comisión de Verificación y Seguimiento del Acuerdo por la Paz y el Desarrollo de San Mateo Ixtatán, departamento de Huehuetenango “LA COVES”, está integrada por el Vicepresidente de la República, quien la preside,  nueve Ministros, siendo ellos, el de Educación, Salud Pública y Asistencia Social, Agricultura, Ganadería y Alimentación, Energía y Minas, Ambiente y Recursos Naturales, Comunicaciones, Infraestructura y Vivienda, Economía, Gobernación y de la Defensa Nacional, el Gobernador Departamental de Huehuetenango, y la Secretaria de Seguridad Alimentaria y Nutricional.</w:t>
      </w:r>
    </w:p>
    <w:p w:rsidR="00B12C62" w:rsidRPr="00B12C62" w:rsidRDefault="00B12C62" w:rsidP="00B12C62">
      <w:pPr>
        <w:jc w:val="both"/>
        <w:rPr>
          <w:rFonts w:ascii="Montserrat" w:hAnsi="Montserrat" w:cs="Raavi"/>
          <w:color w:val="1F3864" w:themeColor="accent5" w:themeShade="80"/>
          <w:sz w:val="24"/>
          <w:szCs w:val="24"/>
        </w:rPr>
      </w:pPr>
      <w:r w:rsidRPr="00B12C62">
        <w:rPr>
          <w:rFonts w:ascii="Montserrat" w:hAnsi="Montserrat" w:cs="Raavi"/>
          <w:color w:val="1F3864" w:themeColor="accent5" w:themeShade="80"/>
          <w:sz w:val="24"/>
          <w:szCs w:val="24"/>
        </w:rPr>
        <w:t>La Comisión debe reunirse de manera ordinaria por lo menos una vez, cada tres meses, y de manera extraordinaria cuando se considere necesario a solicitud de algunos de sus integrantes o quien presida la misma.</w:t>
      </w:r>
    </w:p>
    <w:p w:rsidR="00B12C62" w:rsidRPr="00B12C62" w:rsidRDefault="00B12C62" w:rsidP="00B12C62">
      <w:pPr>
        <w:jc w:val="both"/>
        <w:rPr>
          <w:rFonts w:ascii="Montserrat" w:hAnsi="Montserrat"/>
          <w:color w:val="1F3864" w:themeColor="accent5" w:themeShade="80"/>
          <w:sz w:val="24"/>
          <w:szCs w:val="24"/>
        </w:rPr>
      </w:pPr>
      <w:r w:rsidRPr="00B12C62">
        <w:rPr>
          <w:rFonts w:ascii="Montserrat" w:hAnsi="Montserrat"/>
          <w:color w:val="1F3864" w:themeColor="accent5" w:themeShade="80"/>
          <w:sz w:val="24"/>
          <w:szCs w:val="24"/>
        </w:rPr>
        <w:t xml:space="preserve">A la fecha “LA COVES”, durante el primer semestre del año 2021, ha sostenido dos (2) reuniones de trabajo, tal como lo establece el Acuerdo Gubernativo Número 30-2020.  </w:t>
      </w:r>
    </w:p>
    <w:p w:rsidR="00B12C62" w:rsidRPr="00B12C62" w:rsidRDefault="00B12C62" w:rsidP="00B12C62">
      <w:pPr>
        <w:jc w:val="both"/>
        <w:rPr>
          <w:rFonts w:ascii="Montserrat" w:hAnsi="Montserrat"/>
          <w:color w:val="1F3864" w:themeColor="accent5" w:themeShade="80"/>
          <w:sz w:val="24"/>
          <w:szCs w:val="24"/>
        </w:rPr>
      </w:pPr>
      <w:r w:rsidRPr="00B12C62">
        <w:rPr>
          <w:rFonts w:ascii="Montserrat" w:hAnsi="Montserrat"/>
          <w:color w:val="1F3864" w:themeColor="accent5" w:themeShade="80"/>
          <w:sz w:val="24"/>
          <w:szCs w:val="24"/>
        </w:rPr>
        <w:t xml:space="preserve">Es necesario manifestar que por la situación de la pandemia en el año 2020, no fue posible llevar a cabo las reuniones como estaba previsto, pero desde el mes de octubre de ese año, se recabó información sobre los </w:t>
      </w:r>
      <w:r w:rsidRPr="00B12C62">
        <w:rPr>
          <w:rFonts w:ascii="Montserrat" w:hAnsi="Montserrat"/>
          <w:color w:val="1F3864" w:themeColor="accent5" w:themeShade="80"/>
          <w:sz w:val="24"/>
          <w:szCs w:val="24"/>
        </w:rPr>
        <w:lastRenderedPageBreak/>
        <w:t xml:space="preserve">avances de los compromisos adquiridos y el </w:t>
      </w:r>
      <w:r w:rsidRPr="00B12C62">
        <w:rPr>
          <w:rFonts w:ascii="Montserrat" w:hAnsi="Montserrat" w:cs="Raavi"/>
          <w:color w:val="1F3864" w:themeColor="accent5" w:themeShade="80"/>
          <w:sz w:val="24"/>
          <w:szCs w:val="24"/>
        </w:rPr>
        <w:t xml:space="preserve">2 de diciembre del 2020, se llevó a cabo  la primera reunión, en la cual se instaló oficialmente la Comisión de Verificación y Seguimiento del Acuerdo por la Paz y el Desarrollo de San Mateo Ixtatán “LA COVES” y se presentaron los avances obtenidos durante ese año. </w:t>
      </w:r>
    </w:p>
    <w:p w:rsidR="00B12C62" w:rsidRPr="00B12C62" w:rsidRDefault="00B12C62" w:rsidP="00B12C62">
      <w:pPr>
        <w:jc w:val="both"/>
        <w:rPr>
          <w:rFonts w:ascii="Montserrat" w:hAnsi="Montserrat"/>
          <w:color w:val="1F3864" w:themeColor="accent5" w:themeShade="80"/>
          <w:sz w:val="24"/>
          <w:szCs w:val="24"/>
        </w:rPr>
      </w:pPr>
      <w:r w:rsidRPr="00B12C62">
        <w:rPr>
          <w:rFonts w:ascii="Montserrat" w:hAnsi="Montserrat" w:cs="Raavi"/>
          <w:color w:val="1F3864" w:themeColor="accent5" w:themeShade="80"/>
          <w:sz w:val="24"/>
          <w:szCs w:val="24"/>
        </w:rPr>
        <w:t xml:space="preserve">Iniciado el año 2021, en cumplimiento del artículo 9 del mencionado Acuerdo Gubernativo, se realizó la primera reunión, la cual se llevó a cabo el 22 de marzo del 2021, durante la cual cada institución presentó los correspondientes Planes de Trabajo para el año 2021. Para la elaboración de los mismos, se realizaron dos reuniones previas, en la cuales participaron Viceministros y los enlaces asignados por cada institución. </w:t>
      </w:r>
    </w:p>
    <w:p w:rsidR="00B12C62" w:rsidRPr="00B12C62" w:rsidRDefault="00B12C62" w:rsidP="00B12C62">
      <w:pPr>
        <w:jc w:val="both"/>
        <w:rPr>
          <w:rFonts w:ascii="Montserrat" w:hAnsi="Montserrat" w:cs="Raavi"/>
          <w:color w:val="1F3864" w:themeColor="accent5" w:themeShade="80"/>
          <w:sz w:val="24"/>
          <w:szCs w:val="24"/>
        </w:rPr>
      </w:pPr>
      <w:r w:rsidRPr="00B12C62">
        <w:rPr>
          <w:rFonts w:ascii="Montserrat" w:hAnsi="Montserrat"/>
          <w:color w:val="1F3864" w:themeColor="accent5" w:themeShade="80"/>
          <w:sz w:val="24"/>
          <w:szCs w:val="24"/>
        </w:rPr>
        <w:t xml:space="preserve">El 29 de junio del presente año, se llevó a cabo, la segunda reunión de “LA COVES”, durante la cual cada una de las instituciones presentó los </w:t>
      </w:r>
      <w:r w:rsidRPr="00B12C62">
        <w:rPr>
          <w:rFonts w:ascii="Montserrat" w:hAnsi="Montserrat" w:cs="Raavi"/>
          <w:color w:val="1F3864" w:themeColor="accent5" w:themeShade="80"/>
          <w:sz w:val="24"/>
          <w:szCs w:val="24"/>
        </w:rPr>
        <w:t>avances obtenidos durante el primer semestre del año.  Así mismo, se analizaron y discutieron los retos y desafíos que podrían presentarse en el próximo semestre.</w:t>
      </w:r>
    </w:p>
    <w:p w:rsidR="00B12C62" w:rsidRPr="00B12C62" w:rsidRDefault="00B12C62" w:rsidP="00B12C62">
      <w:pPr>
        <w:jc w:val="both"/>
        <w:rPr>
          <w:rFonts w:ascii="Montserrat" w:hAnsi="Montserrat" w:cs="Raavi"/>
          <w:color w:val="1F3864" w:themeColor="accent5" w:themeShade="80"/>
          <w:sz w:val="24"/>
          <w:szCs w:val="24"/>
        </w:rPr>
      </w:pPr>
      <w:r w:rsidRPr="00B12C62">
        <w:rPr>
          <w:rFonts w:ascii="Montserrat" w:hAnsi="Montserrat" w:cs="Raavi"/>
          <w:color w:val="1F3864" w:themeColor="accent5" w:themeShade="80"/>
          <w:sz w:val="24"/>
          <w:szCs w:val="24"/>
        </w:rPr>
        <w:t>Es importante hacer notar que la COVES ha encontrado un importante apoyo territorial en la estructura conformada a raíz de la firma del Acuerdo para la Paz y el Desarrollo de San Mateo Ixtatán, que involucra la participación de liderazgos locales de todo el municipio así como la participación y trabajo de otros actores relacionados con el cumplimiento de tal Acuerdo. Ello ha facilitado de manera significativa el trabajo, desplazamiento y actividades realizadas por las instituciones de Gobierno.</w:t>
      </w:r>
    </w:p>
    <w:p w:rsidR="00B12C62" w:rsidRPr="00B12C62" w:rsidRDefault="00B12C62" w:rsidP="00B12C62">
      <w:pPr>
        <w:jc w:val="both"/>
        <w:rPr>
          <w:rFonts w:ascii="Montserrat" w:hAnsi="Montserrat"/>
          <w:color w:val="1F3864" w:themeColor="accent5" w:themeShade="80"/>
          <w:sz w:val="24"/>
          <w:szCs w:val="24"/>
        </w:rPr>
      </w:pPr>
      <w:r w:rsidRPr="00B12C62">
        <w:rPr>
          <w:rFonts w:ascii="Montserrat" w:hAnsi="Montserrat" w:cs="Raavi"/>
          <w:color w:val="1F3864" w:themeColor="accent5" w:themeShade="80"/>
          <w:sz w:val="24"/>
          <w:szCs w:val="24"/>
        </w:rPr>
        <w:t>Esta estructura, encabezada por la Comisión de Gestión, Ejecución y Administración – COMGEAD – ha permitido también corroborar en terreno la realización de las actividades de gobierno y canalizar de manera permanente los desafíos para el proceso de cumplimiento del Acuerdo.</w:t>
      </w:r>
    </w:p>
    <w:p w:rsidR="00203747" w:rsidRDefault="00203747">
      <w:pPr>
        <w:rPr>
          <w:color w:val="1F3864" w:themeColor="accent5" w:themeShade="80"/>
        </w:rPr>
      </w:pPr>
    </w:p>
    <w:p w:rsidR="008C2743" w:rsidRDefault="008C2743" w:rsidP="00971767">
      <w:pPr>
        <w:jc w:val="center"/>
        <w:rPr>
          <w:rFonts w:ascii="Montserrat Black" w:hAnsi="Montserrat Black"/>
          <w:b/>
          <w:color w:val="1F3864" w:themeColor="accent5" w:themeShade="80"/>
          <w:sz w:val="40"/>
          <w:szCs w:val="40"/>
        </w:rPr>
      </w:pPr>
    </w:p>
    <w:p w:rsidR="008C2743" w:rsidRDefault="008C2743" w:rsidP="00971767">
      <w:pPr>
        <w:jc w:val="center"/>
        <w:rPr>
          <w:rFonts w:ascii="Montserrat Black" w:hAnsi="Montserrat Black"/>
          <w:b/>
          <w:color w:val="1F3864" w:themeColor="accent5" w:themeShade="80"/>
          <w:sz w:val="40"/>
          <w:szCs w:val="40"/>
        </w:rPr>
      </w:pPr>
    </w:p>
    <w:p w:rsidR="00203747" w:rsidRPr="00203747" w:rsidRDefault="00203747" w:rsidP="00971767">
      <w:pPr>
        <w:jc w:val="center"/>
        <w:rPr>
          <w:rFonts w:ascii="Montserrat Black" w:hAnsi="Montserrat Black"/>
          <w:b/>
          <w:color w:val="1F3864" w:themeColor="accent5" w:themeShade="80"/>
          <w:sz w:val="40"/>
          <w:szCs w:val="40"/>
        </w:rPr>
      </w:pPr>
      <w:r w:rsidRPr="00203747">
        <w:rPr>
          <w:rFonts w:ascii="Montserrat Black" w:hAnsi="Montserrat Black"/>
          <w:b/>
          <w:color w:val="1F3864" w:themeColor="accent5" w:themeShade="80"/>
          <w:sz w:val="40"/>
          <w:szCs w:val="40"/>
        </w:rPr>
        <w:lastRenderedPageBreak/>
        <w:t xml:space="preserve">PRINCIPALES AVANCES DE LOS PLANES DE TRABAJO OBTENIDOS DURANTE </w:t>
      </w:r>
      <w:r>
        <w:rPr>
          <w:rFonts w:ascii="Montserrat Black" w:hAnsi="Montserrat Black"/>
          <w:b/>
          <w:color w:val="1F3864" w:themeColor="accent5" w:themeShade="80"/>
          <w:sz w:val="40"/>
          <w:szCs w:val="40"/>
        </w:rPr>
        <w:t xml:space="preserve">     </w:t>
      </w:r>
      <w:r w:rsidRPr="00203747">
        <w:rPr>
          <w:rFonts w:ascii="Montserrat Black" w:hAnsi="Montserrat Black"/>
          <w:b/>
          <w:color w:val="1F3864" w:themeColor="accent5" w:themeShade="80"/>
          <w:sz w:val="40"/>
          <w:szCs w:val="40"/>
        </w:rPr>
        <w:t>EL PRIMER SEMESTRE DEL AÑO 2021</w:t>
      </w:r>
    </w:p>
    <w:p w:rsidR="00203747" w:rsidRDefault="00203747" w:rsidP="00203747">
      <w:pPr>
        <w:jc w:val="both"/>
        <w:rPr>
          <w:rFonts w:ascii="Montserrat" w:hAnsi="Montserrat" w:cs="Raavi"/>
          <w:color w:val="1F3864" w:themeColor="accent5" w:themeShade="80"/>
          <w:sz w:val="24"/>
          <w:szCs w:val="24"/>
        </w:rPr>
      </w:pPr>
      <w:r w:rsidRPr="00203747">
        <w:rPr>
          <w:rFonts w:ascii="Montserrat" w:hAnsi="Montserrat" w:cs="Raavi"/>
          <w:color w:val="1F3864" w:themeColor="accent5" w:themeShade="80"/>
          <w:sz w:val="24"/>
          <w:szCs w:val="24"/>
        </w:rPr>
        <w:t xml:space="preserve">A continuación, se presentan los avances de los Planes de Trabajo 2021, en función de las metas y objetivos establecidos en cada uno de ellos.  Esos Planes de Trabajo incorporan los compromisos de cada institución conforme al Acuerdo para la Paz y Desarrollo de San Mateo Ixtatán, Huehuetenango. </w:t>
      </w:r>
    </w:p>
    <w:p w:rsidR="008C2743" w:rsidRPr="00203747" w:rsidRDefault="008C2743" w:rsidP="00203747">
      <w:pPr>
        <w:jc w:val="both"/>
        <w:rPr>
          <w:rFonts w:ascii="Montserrat" w:hAnsi="Montserrat" w:cs="Raavi"/>
          <w:color w:val="1F3864" w:themeColor="accent5" w:themeShade="80"/>
          <w:sz w:val="24"/>
          <w:szCs w:val="24"/>
        </w:rPr>
      </w:pPr>
    </w:p>
    <w:p w:rsidR="00203747" w:rsidRPr="00203747" w:rsidRDefault="00203747" w:rsidP="00203747">
      <w:pPr>
        <w:pStyle w:val="Prrafodelista"/>
        <w:numPr>
          <w:ilvl w:val="0"/>
          <w:numId w:val="1"/>
        </w:numPr>
        <w:rPr>
          <w:rFonts w:ascii="Montserrat ExtraBold" w:hAnsi="Montserrat ExtraBold"/>
          <w:b/>
          <w:color w:val="2E74B5" w:themeColor="accent1" w:themeShade="BF"/>
          <w:sz w:val="28"/>
          <w:szCs w:val="24"/>
        </w:rPr>
      </w:pPr>
      <w:r w:rsidRPr="00203747">
        <w:rPr>
          <w:rFonts w:ascii="Montserrat ExtraBold" w:hAnsi="Montserrat ExtraBold"/>
          <w:b/>
          <w:color w:val="2E74B5" w:themeColor="accent1" w:themeShade="BF"/>
          <w:sz w:val="28"/>
          <w:szCs w:val="24"/>
        </w:rPr>
        <w:t>Ministerio de Educación:</w:t>
      </w:r>
    </w:p>
    <w:p w:rsidR="00203747" w:rsidRDefault="00203747" w:rsidP="00203747">
      <w:pPr>
        <w:ind w:left="709"/>
        <w:jc w:val="both"/>
        <w:rPr>
          <w:rFonts w:ascii="Montserrat" w:hAnsi="Montserrat" w:cs="Raavi"/>
          <w:color w:val="1F3864" w:themeColor="accent5" w:themeShade="80"/>
          <w:sz w:val="24"/>
          <w:szCs w:val="24"/>
        </w:rPr>
      </w:pPr>
      <w:r w:rsidRPr="00203747">
        <w:rPr>
          <w:rFonts w:ascii="Montserrat" w:hAnsi="Montserrat" w:cs="Raavi"/>
          <w:color w:val="1F3864" w:themeColor="accent5" w:themeShade="80"/>
          <w:sz w:val="24"/>
          <w:szCs w:val="24"/>
        </w:rPr>
        <w:t>De acuerdo al objetivo establecido en el Plan de trabajo, y la implementación de acciones interinstitucionales, para la ejecución del Plan de Educación 2021, en función de los componentes infraestructura, equipamiento, ampliación de cobertura, formación y capacitación, los principales avances obtenidos, durante el primer semestre del año 2021, son:</w:t>
      </w:r>
    </w:p>
    <w:tbl>
      <w:tblPr>
        <w:tblStyle w:val="Tabladecuadrcula4-nfasis1"/>
        <w:tblW w:w="0" w:type="auto"/>
        <w:tblLook w:val="04A0" w:firstRow="1" w:lastRow="0" w:firstColumn="1" w:lastColumn="0" w:noHBand="0" w:noVBand="1"/>
      </w:tblPr>
      <w:tblGrid>
        <w:gridCol w:w="4416"/>
        <w:gridCol w:w="4412"/>
      </w:tblGrid>
      <w:tr w:rsidR="00203747" w:rsidRPr="00203747" w:rsidTr="009147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203747" w:rsidRPr="00203747" w:rsidRDefault="00203747" w:rsidP="00426746">
            <w:pPr>
              <w:jc w:val="center"/>
              <w:rPr>
                <w:rFonts w:ascii="Montserrat" w:hAnsi="Montserrat"/>
                <w:sz w:val="24"/>
                <w:szCs w:val="24"/>
              </w:rPr>
            </w:pPr>
            <w:r w:rsidRPr="00203747">
              <w:rPr>
                <w:rFonts w:ascii="Montserrat" w:hAnsi="Montserrat"/>
                <w:color w:val="F2F2F2" w:themeColor="background1" w:themeShade="F2"/>
                <w:sz w:val="24"/>
                <w:szCs w:val="24"/>
              </w:rPr>
              <w:t>AVANCES MINEDUC</w:t>
            </w:r>
          </w:p>
        </w:tc>
      </w:tr>
      <w:tr w:rsidR="00203747" w:rsidRPr="00203747" w:rsidTr="0091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6" w:type="dxa"/>
          </w:tcPr>
          <w:p w:rsidR="00203747" w:rsidRPr="00203747" w:rsidRDefault="00203747" w:rsidP="00426746">
            <w:pPr>
              <w:jc w:val="center"/>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COMPROMISOS</w:t>
            </w:r>
          </w:p>
        </w:tc>
        <w:tc>
          <w:tcPr>
            <w:tcW w:w="4412" w:type="dxa"/>
          </w:tcPr>
          <w:p w:rsidR="00203747" w:rsidRPr="00203747" w:rsidRDefault="00203747"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203747">
              <w:rPr>
                <w:rFonts w:ascii="Montserrat" w:hAnsi="Montserrat"/>
                <w:b/>
                <w:color w:val="1F3864" w:themeColor="accent5" w:themeShade="80"/>
                <w:sz w:val="24"/>
                <w:szCs w:val="24"/>
              </w:rPr>
              <w:t>RESULTADOS</w:t>
            </w:r>
          </w:p>
        </w:tc>
      </w:tr>
      <w:tr w:rsidR="00203747" w:rsidRPr="00203747" w:rsidTr="00914705">
        <w:tc>
          <w:tcPr>
            <w:cnfStyle w:val="001000000000" w:firstRow="0" w:lastRow="0" w:firstColumn="1" w:lastColumn="0" w:oddVBand="0" w:evenVBand="0" w:oddHBand="0" w:evenHBand="0" w:firstRowFirstColumn="0" w:firstRowLastColumn="0" w:lastRowFirstColumn="0" w:lastRowLastColumn="0"/>
            <w:tcW w:w="4416" w:type="dxa"/>
          </w:tcPr>
          <w:p w:rsidR="00203747" w:rsidRPr="00203747" w:rsidRDefault="00203747" w:rsidP="00203747">
            <w:pPr>
              <w:pStyle w:val="Prrafodelista"/>
              <w:numPr>
                <w:ilvl w:val="0"/>
                <w:numId w:val="2"/>
              </w:numPr>
              <w:ind w:left="313" w:hanging="284"/>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t>Remozamiento y ampliación de infraestructura educativa.</w:t>
            </w:r>
          </w:p>
        </w:tc>
        <w:tc>
          <w:tcPr>
            <w:tcW w:w="4412" w:type="dxa"/>
          </w:tcPr>
          <w:p w:rsidR="00203747" w:rsidRPr="00203747" w:rsidRDefault="00203747" w:rsidP="00203747">
            <w:pPr>
              <w:pStyle w:val="Prrafodelista"/>
              <w:numPr>
                <w:ilvl w:val="0"/>
                <w:numId w:val="3"/>
              </w:numPr>
              <w:ind w:left="318" w:hanging="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eastAsia="+mn-ea" w:hAnsi="Montserrat" w:cs="+mn-cs"/>
                <w:color w:val="1F3864" w:themeColor="accent5" w:themeShade="80"/>
                <w:sz w:val="24"/>
                <w:szCs w:val="24"/>
                <w:lang w:eastAsia="es-GT"/>
              </w:rPr>
              <w:t>10 Centros educativos en la fase de evaluación de infraestructura.</w:t>
            </w:r>
          </w:p>
          <w:p w:rsidR="00203747" w:rsidRPr="00203747" w:rsidRDefault="00203747" w:rsidP="00426746">
            <w:pPr>
              <w:pStyle w:val="Prrafodelista"/>
              <w:ind w:left="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r w:rsidR="00203747" w:rsidRPr="00203747" w:rsidTr="009147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6" w:type="dxa"/>
          </w:tcPr>
          <w:p w:rsidR="00203747" w:rsidRPr="00203747" w:rsidRDefault="00203747" w:rsidP="00203747">
            <w:pPr>
              <w:pStyle w:val="Prrafodelista"/>
              <w:numPr>
                <w:ilvl w:val="0"/>
                <w:numId w:val="2"/>
              </w:numPr>
              <w:ind w:left="313" w:hanging="284"/>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t>Extensión de cobertura educativa mediante la contratación de maestros.</w:t>
            </w:r>
          </w:p>
        </w:tc>
        <w:tc>
          <w:tcPr>
            <w:tcW w:w="4412" w:type="dxa"/>
          </w:tcPr>
          <w:p w:rsidR="00203747" w:rsidRPr="00203747" w:rsidRDefault="00203747" w:rsidP="00203747">
            <w:pPr>
              <w:pStyle w:val="Prrafodelista"/>
              <w:numPr>
                <w:ilvl w:val="0"/>
                <w:numId w:val="3"/>
              </w:numPr>
              <w:ind w:left="318"/>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1F3864" w:themeColor="accent5" w:themeShade="80"/>
                <w:sz w:val="24"/>
                <w:szCs w:val="24"/>
                <w:lang w:eastAsia="es-GT"/>
              </w:rPr>
            </w:pPr>
            <w:r w:rsidRPr="00203747">
              <w:rPr>
                <w:rFonts w:ascii="Montserrat" w:eastAsia="+mn-ea" w:hAnsi="Montserrat" w:cs="+mn-cs"/>
                <w:color w:val="1F3864" w:themeColor="accent5" w:themeShade="80"/>
                <w:sz w:val="24"/>
                <w:szCs w:val="24"/>
                <w:lang w:eastAsia="es-GT"/>
              </w:rPr>
              <w:t>26 Docentes contratados y capacitados.</w:t>
            </w:r>
          </w:p>
          <w:p w:rsidR="00203747" w:rsidRPr="00203747" w:rsidRDefault="00203747" w:rsidP="00203747">
            <w:pPr>
              <w:numPr>
                <w:ilvl w:val="0"/>
                <w:numId w:val="3"/>
              </w:numPr>
              <w:ind w:left="318"/>
              <w:contextualSpacing/>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1F3864" w:themeColor="accent5" w:themeShade="80"/>
                <w:sz w:val="24"/>
                <w:szCs w:val="24"/>
                <w:lang w:eastAsia="es-GT"/>
              </w:rPr>
            </w:pPr>
            <w:r w:rsidRPr="00203747">
              <w:rPr>
                <w:rFonts w:ascii="Montserrat" w:eastAsia="+mn-ea" w:hAnsi="Montserrat" w:cs="+mn-cs"/>
                <w:color w:val="1F3864" w:themeColor="accent5" w:themeShade="80"/>
                <w:sz w:val="24"/>
                <w:szCs w:val="24"/>
                <w:lang w:eastAsia="es-GT"/>
              </w:rPr>
              <w:t>160 Docentes evaluados para certificación lingüística.</w:t>
            </w:r>
          </w:p>
          <w:p w:rsidR="00203747" w:rsidRPr="00203747" w:rsidRDefault="00203747" w:rsidP="00203747">
            <w:pPr>
              <w:numPr>
                <w:ilvl w:val="0"/>
                <w:numId w:val="3"/>
              </w:numPr>
              <w:ind w:left="318"/>
              <w:contextualSpacing/>
              <w:cnfStyle w:val="000000100000" w:firstRow="0" w:lastRow="0" w:firstColumn="0" w:lastColumn="0" w:oddVBand="0" w:evenVBand="0" w:oddHBand="1" w:evenHBand="0" w:firstRowFirstColumn="0" w:firstRowLastColumn="0" w:lastRowFirstColumn="0" w:lastRowLastColumn="0"/>
              <w:rPr>
                <w:rFonts w:ascii="Montserrat" w:eastAsia="Times New Roman" w:hAnsi="Montserrat" w:cs="Times New Roman"/>
                <w:color w:val="1F3864" w:themeColor="accent5" w:themeShade="80"/>
                <w:sz w:val="24"/>
                <w:szCs w:val="24"/>
                <w:lang w:eastAsia="es-GT"/>
              </w:rPr>
            </w:pPr>
            <w:r w:rsidRPr="00203747">
              <w:rPr>
                <w:rFonts w:ascii="Montserrat" w:eastAsia="+mn-ea" w:hAnsi="Montserrat" w:cs="+mn-cs"/>
                <w:color w:val="1F3864" w:themeColor="accent5" w:themeShade="80"/>
                <w:sz w:val="24"/>
                <w:szCs w:val="24"/>
                <w:lang w:eastAsia="es-GT"/>
              </w:rPr>
              <w:t>90 Becas otorgadas.</w:t>
            </w:r>
          </w:p>
          <w:p w:rsidR="00203747" w:rsidRPr="00203747" w:rsidRDefault="00203747" w:rsidP="00426746">
            <w:pPr>
              <w:pStyle w:val="Prrafodelista"/>
              <w:ind w:left="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r w:rsidR="00203747" w:rsidRPr="00203747" w:rsidTr="00914705">
        <w:tc>
          <w:tcPr>
            <w:cnfStyle w:val="001000000000" w:firstRow="0" w:lastRow="0" w:firstColumn="1" w:lastColumn="0" w:oddVBand="0" w:evenVBand="0" w:oddHBand="0" w:evenHBand="0" w:firstRowFirstColumn="0" w:firstRowLastColumn="0" w:lastRowFirstColumn="0" w:lastRowLastColumn="0"/>
            <w:tcW w:w="4416" w:type="dxa"/>
          </w:tcPr>
          <w:p w:rsidR="00203747" w:rsidRPr="00203747" w:rsidRDefault="00203747" w:rsidP="00203747">
            <w:pPr>
              <w:pStyle w:val="Prrafodelista"/>
              <w:numPr>
                <w:ilvl w:val="0"/>
                <w:numId w:val="2"/>
              </w:numPr>
              <w:ind w:left="313" w:hanging="284"/>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t>Fortalecimiento de Organizaciones de Padres de Familia.</w:t>
            </w:r>
          </w:p>
        </w:tc>
        <w:tc>
          <w:tcPr>
            <w:tcW w:w="4412" w:type="dxa"/>
          </w:tcPr>
          <w:p w:rsidR="00203747" w:rsidRPr="00203747" w:rsidRDefault="00203747" w:rsidP="00203747">
            <w:pPr>
              <w:pStyle w:val="Prrafodelista"/>
              <w:numPr>
                <w:ilvl w:val="0"/>
                <w:numId w:val="4"/>
              </w:numPr>
              <w:ind w:left="318"/>
              <w:cnfStyle w:val="000000000000" w:firstRow="0" w:lastRow="0" w:firstColumn="0" w:lastColumn="0" w:oddVBand="0" w:evenVBand="0" w:oddHBand="0" w:evenHBand="0" w:firstRowFirstColumn="0" w:firstRowLastColumn="0" w:lastRowFirstColumn="0" w:lastRowLastColumn="0"/>
              <w:rPr>
                <w:rFonts w:ascii="Montserrat" w:eastAsia="Times New Roman" w:hAnsi="Montserrat" w:cs="Times New Roman"/>
                <w:color w:val="1F3864" w:themeColor="accent5" w:themeShade="80"/>
                <w:sz w:val="24"/>
                <w:szCs w:val="24"/>
                <w:lang w:eastAsia="es-GT"/>
              </w:rPr>
            </w:pPr>
            <w:r w:rsidRPr="00203747">
              <w:rPr>
                <w:rFonts w:ascii="Montserrat" w:eastAsia="+mn-ea" w:hAnsi="Montserrat" w:cs="+mn-cs"/>
                <w:color w:val="1F3864" w:themeColor="accent5" w:themeShade="80"/>
                <w:sz w:val="24"/>
                <w:szCs w:val="24"/>
                <w:lang w:eastAsia="es-GT"/>
              </w:rPr>
              <w:t>2 Organizaciones de Padres de Familia (OPF) constituidas.</w:t>
            </w:r>
          </w:p>
          <w:p w:rsidR="00203747" w:rsidRPr="00203747" w:rsidRDefault="00203747" w:rsidP="00203747">
            <w:pPr>
              <w:pStyle w:val="Prrafodelista"/>
              <w:numPr>
                <w:ilvl w:val="0"/>
                <w:numId w:val="4"/>
              </w:numPr>
              <w:ind w:left="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eastAsia="+mn-ea" w:hAnsi="Montserrat" w:cs="+mn-cs"/>
                <w:color w:val="1F3864" w:themeColor="accent5" w:themeShade="80"/>
                <w:sz w:val="24"/>
                <w:szCs w:val="24"/>
                <w:lang w:eastAsia="es-GT"/>
              </w:rPr>
              <w:t>78 Presidentes de OPF y Directores capacitados.</w:t>
            </w:r>
          </w:p>
        </w:tc>
      </w:tr>
    </w:tbl>
    <w:p w:rsidR="00203747" w:rsidRPr="00203747" w:rsidRDefault="00203747" w:rsidP="00203747">
      <w:pPr>
        <w:pStyle w:val="Prrafodelista"/>
        <w:numPr>
          <w:ilvl w:val="0"/>
          <w:numId w:val="1"/>
        </w:numPr>
        <w:jc w:val="both"/>
        <w:rPr>
          <w:rFonts w:ascii="Montserrat ExtraBold" w:hAnsi="Montserrat ExtraBold"/>
          <w:b/>
          <w:color w:val="2E74B5" w:themeColor="accent1" w:themeShade="BF"/>
          <w:sz w:val="28"/>
          <w:szCs w:val="24"/>
        </w:rPr>
      </w:pPr>
      <w:r w:rsidRPr="00203747">
        <w:rPr>
          <w:rFonts w:ascii="Montserrat ExtraBold" w:hAnsi="Montserrat ExtraBold"/>
          <w:b/>
          <w:color w:val="2E74B5" w:themeColor="accent1" w:themeShade="BF"/>
          <w:sz w:val="28"/>
          <w:szCs w:val="24"/>
        </w:rPr>
        <w:lastRenderedPageBreak/>
        <w:t>Ministerio de Salud:</w:t>
      </w:r>
    </w:p>
    <w:p w:rsidR="00203747" w:rsidRPr="00203747" w:rsidRDefault="00203747" w:rsidP="00203747">
      <w:pPr>
        <w:ind w:left="709"/>
        <w:jc w:val="both"/>
        <w:rPr>
          <w:rFonts w:ascii="Montserrat" w:hAnsi="Montserrat" w:cs="Raavi"/>
          <w:color w:val="1F3864" w:themeColor="accent5" w:themeShade="80"/>
          <w:sz w:val="24"/>
          <w:szCs w:val="24"/>
        </w:rPr>
      </w:pPr>
      <w:r w:rsidRPr="00203747">
        <w:rPr>
          <w:rFonts w:ascii="Montserrat" w:hAnsi="Montserrat" w:cs="Raavi"/>
          <w:color w:val="1F3864" w:themeColor="accent5" w:themeShade="80"/>
          <w:sz w:val="24"/>
          <w:szCs w:val="24"/>
        </w:rPr>
        <w:t xml:space="preserve">El objetivo establecido en el Plan de Trabajo, está relacionado con el fortalecimiento de los servicios del Distrito de Salud en San Mateo Ixtatán, Huehuetenango. Se presentan los principales avances en ese contexto. </w:t>
      </w:r>
    </w:p>
    <w:tbl>
      <w:tblPr>
        <w:tblStyle w:val="Tabladecuadrcula4-nfasis1"/>
        <w:tblW w:w="0" w:type="auto"/>
        <w:tblLook w:val="04A0" w:firstRow="1" w:lastRow="0" w:firstColumn="1" w:lastColumn="0" w:noHBand="0" w:noVBand="1"/>
      </w:tblPr>
      <w:tblGrid>
        <w:gridCol w:w="3905"/>
        <w:gridCol w:w="4923"/>
      </w:tblGrid>
      <w:tr w:rsidR="00203747" w:rsidRPr="00203747" w:rsidTr="001A63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203747" w:rsidRPr="00203747" w:rsidRDefault="00203747" w:rsidP="00426746">
            <w:pPr>
              <w:jc w:val="center"/>
              <w:rPr>
                <w:rFonts w:ascii="Montserrat" w:hAnsi="Montserrat"/>
                <w:color w:val="1F3864" w:themeColor="accent5" w:themeShade="80"/>
                <w:sz w:val="24"/>
                <w:szCs w:val="24"/>
              </w:rPr>
            </w:pPr>
            <w:r w:rsidRPr="00203747">
              <w:rPr>
                <w:rFonts w:ascii="Montserrat" w:hAnsi="Montserrat"/>
                <w:sz w:val="24"/>
                <w:szCs w:val="24"/>
              </w:rPr>
              <w:t>AVANCES MSPAS</w:t>
            </w:r>
          </w:p>
        </w:tc>
      </w:tr>
      <w:tr w:rsidR="00203747" w:rsidRPr="00203747" w:rsidTr="001A6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203747" w:rsidRPr="00203747" w:rsidRDefault="00203747" w:rsidP="00426746">
            <w:pPr>
              <w:jc w:val="center"/>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COMPROMISOS</w:t>
            </w:r>
          </w:p>
        </w:tc>
        <w:tc>
          <w:tcPr>
            <w:tcW w:w="4923" w:type="dxa"/>
          </w:tcPr>
          <w:p w:rsidR="00203747" w:rsidRPr="00203747" w:rsidRDefault="00203747"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203747">
              <w:rPr>
                <w:rFonts w:ascii="Montserrat" w:hAnsi="Montserrat"/>
                <w:b/>
                <w:color w:val="1F3864" w:themeColor="accent5" w:themeShade="80"/>
                <w:sz w:val="24"/>
                <w:szCs w:val="24"/>
              </w:rPr>
              <w:t>RESULTADOS</w:t>
            </w:r>
          </w:p>
        </w:tc>
      </w:tr>
      <w:tr w:rsidR="00203747" w:rsidRPr="00203747" w:rsidTr="001A6395">
        <w:tc>
          <w:tcPr>
            <w:cnfStyle w:val="001000000000" w:firstRow="0" w:lastRow="0" w:firstColumn="1" w:lastColumn="0" w:oddVBand="0" w:evenVBand="0" w:oddHBand="0" w:evenHBand="0" w:firstRowFirstColumn="0" w:firstRowLastColumn="0" w:lastRowFirstColumn="0" w:lastRowLastColumn="0"/>
            <w:tcW w:w="3905" w:type="dxa"/>
          </w:tcPr>
          <w:p w:rsidR="00203747" w:rsidRPr="00203747" w:rsidRDefault="00203747" w:rsidP="00203747">
            <w:pPr>
              <w:pStyle w:val="Prrafodelista"/>
              <w:numPr>
                <w:ilvl w:val="0"/>
                <w:numId w:val="7"/>
              </w:numPr>
              <w:ind w:left="313" w:hanging="313"/>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t>Remozamiento y fortalecimiento del Centro de Atención Permanente -CAP-.</w:t>
            </w:r>
          </w:p>
        </w:tc>
        <w:tc>
          <w:tcPr>
            <w:tcW w:w="4923" w:type="dxa"/>
          </w:tcPr>
          <w:p w:rsidR="00203747" w:rsidRPr="00203747" w:rsidRDefault="00203747" w:rsidP="00203747">
            <w:pPr>
              <w:pStyle w:val="Prrafodelista"/>
              <w:numPr>
                <w:ilvl w:val="0"/>
                <w:numId w:val="8"/>
              </w:numPr>
              <w:ind w:left="317"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 xml:space="preserve">La UCEE, inició con el proceso de remozamiento del Centro de Atención Permanente de San Mateo Ixtatán, con lo cual se mejorará la calidad de atención brindada a los usuarios. </w:t>
            </w:r>
          </w:p>
          <w:p w:rsidR="00203747" w:rsidRPr="00203747" w:rsidRDefault="00203747" w:rsidP="00203747">
            <w:pPr>
              <w:pStyle w:val="Prrafodelista"/>
              <w:numPr>
                <w:ilvl w:val="0"/>
                <w:numId w:val="8"/>
              </w:numPr>
              <w:ind w:left="317"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 xml:space="preserve">En proceso, la recategorización del Centro de Atención Permanente -CAP- a un Centro de Atención Materno-infantil. En la práctica, da atención 24 horas, atiende partos no complicados, estabilización y referencia de urgencias. </w:t>
            </w:r>
          </w:p>
          <w:p w:rsidR="00203747" w:rsidRPr="00203747" w:rsidRDefault="00203747" w:rsidP="00203747">
            <w:pPr>
              <w:pStyle w:val="Prrafodelista"/>
              <w:numPr>
                <w:ilvl w:val="0"/>
                <w:numId w:val="8"/>
              </w:numPr>
              <w:ind w:left="317"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 xml:space="preserve">Servicios abastecidos de más del 90% de medicamentos, insumos médico quirúrgico, así como también de pruebas rápidas, material impreso y recursos para realizar la vigilancia de calidad de agua. </w:t>
            </w:r>
          </w:p>
          <w:p w:rsidR="00203747" w:rsidRPr="00203747" w:rsidRDefault="00203747" w:rsidP="00203747">
            <w:pPr>
              <w:pStyle w:val="Prrafodelista"/>
              <w:numPr>
                <w:ilvl w:val="0"/>
                <w:numId w:val="8"/>
              </w:numPr>
              <w:ind w:left="317"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 xml:space="preserve">En proceso, la adquisición de equipo por parte del proyecto Crecer Sano. </w:t>
            </w:r>
          </w:p>
          <w:p w:rsidR="00203747" w:rsidRPr="00203747" w:rsidRDefault="00203747" w:rsidP="00426746">
            <w:pPr>
              <w:ind w:left="317" w:hanging="284"/>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r w:rsidR="00203747" w:rsidRPr="00203747" w:rsidTr="001A6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5" w:type="dxa"/>
          </w:tcPr>
          <w:p w:rsidR="00203747" w:rsidRPr="00203747" w:rsidRDefault="00203747" w:rsidP="00203747">
            <w:pPr>
              <w:pStyle w:val="Prrafodelista"/>
              <w:numPr>
                <w:ilvl w:val="0"/>
                <w:numId w:val="7"/>
              </w:numPr>
              <w:ind w:left="313" w:hanging="313"/>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t>Extensión de cobertura de salud.</w:t>
            </w:r>
          </w:p>
        </w:tc>
        <w:tc>
          <w:tcPr>
            <w:tcW w:w="4923" w:type="dxa"/>
          </w:tcPr>
          <w:p w:rsidR="00203747" w:rsidRPr="00203747" w:rsidRDefault="00203747" w:rsidP="00203747">
            <w:pPr>
              <w:pStyle w:val="Prrafodelista"/>
              <w:numPr>
                <w:ilvl w:val="0"/>
                <w:numId w:val="8"/>
              </w:numPr>
              <w:ind w:left="317" w:hanging="284"/>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Se ha iniciado el registro de actualización de las comadronas, y se tiene contemplado iniciar un intercambio con los terapeutas mayas.</w:t>
            </w:r>
          </w:p>
          <w:p w:rsidR="00203747" w:rsidRPr="00203747" w:rsidRDefault="00203747" w:rsidP="00426746">
            <w:pPr>
              <w:ind w:left="317" w:hanging="284"/>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r w:rsidR="00203747" w:rsidRPr="00203747" w:rsidTr="001A6395">
        <w:tc>
          <w:tcPr>
            <w:cnfStyle w:val="001000000000" w:firstRow="0" w:lastRow="0" w:firstColumn="1" w:lastColumn="0" w:oddVBand="0" w:evenVBand="0" w:oddHBand="0" w:evenHBand="0" w:firstRowFirstColumn="0" w:firstRowLastColumn="0" w:lastRowFirstColumn="0" w:lastRowLastColumn="0"/>
            <w:tcW w:w="3905" w:type="dxa"/>
          </w:tcPr>
          <w:p w:rsidR="00203747" w:rsidRPr="00203747" w:rsidRDefault="00203747" w:rsidP="00203747">
            <w:pPr>
              <w:pStyle w:val="Prrafodelista"/>
              <w:numPr>
                <w:ilvl w:val="0"/>
                <w:numId w:val="7"/>
              </w:numPr>
              <w:ind w:left="313" w:hanging="313"/>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lastRenderedPageBreak/>
              <w:t>Incrementar la cantidad de personal para atención.</w:t>
            </w:r>
          </w:p>
        </w:tc>
        <w:tc>
          <w:tcPr>
            <w:tcW w:w="4923" w:type="dxa"/>
          </w:tcPr>
          <w:p w:rsidR="00203747" w:rsidRPr="00203747" w:rsidRDefault="00203747" w:rsidP="00203747">
            <w:pPr>
              <w:pStyle w:val="Prrafodelista"/>
              <w:numPr>
                <w:ilvl w:val="0"/>
                <w:numId w:val="8"/>
              </w:numPr>
              <w:ind w:left="317"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 xml:space="preserve">En proceso la contratación de </w:t>
            </w:r>
            <w:r w:rsidR="005B355E" w:rsidRPr="00203747">
              <w:rPr>
                <w:rFonts w:ascii="Montserrat" w:hAnsi="Montserrat"/>
                <w:color w:val="1F3864" w:themeColor="accent5" w:themeShade="80"/>
                <w:sz w:val="24"/>
                <w:szCs w:val="24"/>
              </w:rPr>
              <w:t>Técnicos</w:t>
            </w:r>
            <w:r w:rsidR="00075D81">
              <w:rPr>
                <w:rFonts w:ascii="Montserrat" w:hAnsi="Montserrat"/>
                <w:color w:val="1F3864" w:themeColor="accent5" w:themeShade="80"/>
                <w:sz w:val="24"/>
                <w:szCs w:val="24"/>
              </w:rPr>
              <w:t xml:space="preserve"> en Salud Rural </w:t>
            </w:r>
            <w:r w:rsidRPr="00203747">
              <w:rPr>
                <w:rFonts w:ascii="Montserrat" w:hAnsi="Montserrat"/>
                <w:color w:val="1F3864" w:themeColor="accent5" w:themeShade="80"/>
                <w:sz w:val="24"/>
                <w:szCs w:val="24"/>
              </w:rPr>
              <w:t>y personal ya contratado: 1 laboratorista y auxiliares de enfermería.</w:t>
            </w:r>
          </w:p>
          <w:p w:rsidR="00203747" w:rsidRPr="00203747" w:rsidRDefault="00203747" w:rsidP="00426746">
            <w:pPr>
              <w:ind w:left="317"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bl>
    <w:p w:rsidR="00203747" w:rsidRDefault="00203747" w:rsidP="00203747">
      <w:pPr>
        <w:jc w:val="both"/>
        <w:rPr>
          <w:rFonts w:ascii="Montserrat" w:hAnsi="Montserrat" w:cs="Raavi"/>
          <w:color w:val="1F3864" w:themeColor="accent5" w:themeShade="80"/>
          <w:sz w:val="24"/>
          <w:szCs w:val="24"/>
        </w:rPr>
      </w:pPr>
    </w:p>
    <w:p w:rsidR="00203747" w:rsidRDefault="00203747" w:rsidP="00203747">
      <w:pPr>
        <w:pStyle w:val="Prrafodelista"/>
        <w:numPr>
          <w:ilvl w:val="0"/>
          <w:numId w:val="1"/>
        </w:numPr>
        <w:jc w:val="both"/>
        <w:rPr>
          <w:rFonts w:ascii="Montserrat ExtraBold" w:hAnsi="Montserrat ExtraBold"/>
          <w:b/>
          <w:color w:val="2E74B5" w:themeColor="accent1" w:themeShade="BF"/>
          <w:sz w:val="28"/>
          <w:szCs w:val="24"/>
        </w:rPr>
      </w:pPr>
      <w:r w:rsidRPr="00203747">
        <w:rPr>
          <w:rFonts w:ascii="Montserrat ExtraBold" w:hAnsi="Montserrat ExtraBold"/>
          <w:b/>
          <w:color w:val="2E74B5" w:themeColor="accent1" w:themeShade="BF"/>
          <w:sz w:val="28"/>
          <w:szCs w:val="24"/>
        </w:rPr>
        <w:t>Ministerio de Agricultura:</w:t>
      </w:r>
    </w:p>
    <w:p w:rsidR="00203747" w:rsidRPr="00003663" w:rsidRDefault="00203747" w:rsidP="00003663">
      <w:pPr>
        <w:ind w:left="709"/>
        <w:jc w:val="both"/>
        <w:rPr>
          <w:rFonts w:ascii="Montserrat" w:hAnsi="Montserrat" w:cs="Raavi"/>
          <w:color w:val="1F3864" w:themeColor="accent5" w:themeShade="80"/>
          <w:sz w:val="24"/>
          <w:szCs w:val="24"/>
        </w:rPr>
      </w:pPr>
      <w:r w:rsidRPr="00003663">
        <w:rPr>
          <w:rFonts w:ascii="Montserrat" w:hAnsi="Montserrat" w:cs="Raavi"/>
          <w:color w:val="1F3864" w:themeColor="accent5" w:themeShade="80"/>
          <w:sz w:val="24"/>
          <w:szCs w:val="24"/>
        </w:rPr>
        <w:t>El objetivo general del Plan es contribuir con el desarrollo del municipio de San Mateo Ixtatán a través de acciones de emprendimiento y productividad. Los avances obtenidos a la fecha en este contexto, son los siguientes:</w:t>
      </w:r>
    </w:p>
    <w:tbl>
      <w:tblPr>
        <w:tblStyle w:val="Tabladecuadrcula4-nfasis1"/>
        <w:tblW w:w="0" w:type="auto"/>
        <w:tblLook w:val="04A0" w:firstRow="1" w:lastRow="0" w:firstColumn="1" w:lastColumn="0" w:noHBand="0" w:noVBand="1"/>
      </w:tblPr>
      <w:tblGrid>
        <w:gridCol w:w="3394"/>
        <w:gridCol w:w="5434"/>
      </w:tblGrid>
      <w:tr w:rsidR="00203747" w:rsidRPr="00203747" w:rsidTr="007A3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203747" w:rsidRPr="00203747" w:rsidRDefault="00203747" w:rsidP="00426746">
            <w:pPr>
              <w:jc w:val="center"/>
              <w:rPr>
                <w:rFonts w:ascii="Montserrat" w:hAnsi="Montserrat"/>
                <w:sz w:val="24"/>
                <w:szCs w:val="24"/>
              </w:rPr>
            </w:pPr>
            <w:r w:rsidRPr="00203747">
              <w:rPr>
                <w:rFonts w:ascii="Montserrat" w:hAnsi="Montserrat"/>
                <w:color w:val="F2F2F2" w:themeColor="background1" w:themeShade="F2"/>
                <w:sz w:val="24"/>
                <w:szCs w:val="24"/>
              </w:rPr>
              <w:t>AVANCES MAGA</w:t>
            </w:r>
          </w:p>
        </w:tc>
      </w:tr>
      <w:tr w:rsidR="00203747" w:rsidRPr="00203747" w:rsidTr="007A3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rsidR="00203747" w:rsidRPr="00203747" w:rsidRDefault="00203747" w:rsidP="00426746">
            <w:pPr>
              <w:jc w:val="center"/>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COMPROMISOS</w:t>
            </w:r>
          </w:p>
        </w:tc>
        <w:tc>
          <w:tcPr>
            <w:tcW w:w="5434" w:type="dxa"/>
          </w:tcPr>
          <w:p w:rsidR="00203747" w:rsidRPr="00203747" w:rsidRDefault="00203747"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203747">
              <w:rPr>
                <w:rFonts w:ascii="Montserrat" w:hAnsi="Montserrat"/>
                <w:b/>
                <w:color w:val="1F3864" w:themeColor="accent5" w:themeShade="80"/>
                <w:sz w:val="24"/>
                <w:szCs w:val="24"/>
              </w:rPr>
              <w:t>RESULTADOS</w:t>
            </w:r>
          </w:p>
        </w:tc>
      </w:tr>
      <w:tr w:rsidR="00203747" w:rsidRPr="00203747" w:rsidTr="007A3486">
        <w:tc>
          <w:tcPr>
            <w:cnfStyle w:val="001000000000" w:firstRow="0" w:lastRow="0" w:firstColumn="1" w:lastColumn="0" w:oddVBand="0" w:evenVBand="0" w:oddHBand="0" w:evenHBand="0" w:firstRowFirstColumn="0" w:firstRowLastColumn="0" w:lastRowFirstColumn="0" w:lastRowLastColumn="0"/>
            <w:tcW w:w="3394" w:type="dxa"/>
          </w:tcPr>
          <w:p w:rsidR="00203747" w:rsidRPr="00203747" w:rsidRDefault="00203747" w:rsidP="00203747">
            <w:pPr>
              <w:pStyle w:val="Prrafodelista"/>
              <w:numPr>
                <w:ilvl w:val="0"/>
                <w:numId w:val="9"/>
              </w:numPr>
              <w:ind w:left="313" w:hanging="284"/>
              <w:jc w:val="both"/>
              <w:rPr>
                <w:rFonts w:ascii="Montserrat" w:hAnsi="Montserrat"/>
                <w:b w:val="0"/>
                <w:color w:val="1F3864" w:themeColor="accent5" w:themeShade="80"/>
                <w:sz w:val="24"/>
                <w:szCs w:val="24"/>
              </w:rPr>
            </w:pPr>
            <w:r w:rsidRPr="00203747">
              <w:rPr>
                <w:rFonts w:ascii="Montserrat" w:hAnsi="Montserrat"/>
                <w:b w:val="0"/>
                <w:color w:val="1F3864" w:themeColor="accent5" w:themeShade="80"/>
                <w:sz w:val="24"/>
                <w:szCs w:val="24"/>
              </w:rPr>
              <w:t xml:space="preserve">Capacitar y brindar asistencia técnica de gabinete y de campo, </w:t>
            </w:r>
          </w:p>
        </w:tc>
        <w:tc>
          <w:tcPr>
            <w:tcW w:w="5434" w:type="dxa"/>
          </w:tcPr>
          <w:p w:rsidR="00203747" w:rsidRPr="00203747" w:rsidRDefault="00203747" w:rsidP="00203747">
            <w:pPr>
              <w:pStyle w:val="Prrafodelista"/>
              <w:numPr>
                <w:ilvl w:val="0"/>
                <w:numId w:val="10"/>
              </w:numPr>
              <w:ind w:left="317"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Se han realizado 91 eventos de capacitación en campo en cultivos agrícolas y pecuarios.</w:t>
            </w:r>
          </w:p>
          <w:p w:rsidR="00203747" w:rsidRPr="00203747" w:rsidRDefault="00203747" w:rsidP="00203747">
            <w:pPr>
              <w:pStyle w:val="Prrafodelista"/>
              <w:numPr>
                <w:ilvl w:val="0"/>
                <w:numId w:val="10"/>
              </w:numPr>
              <w:ind w:left="317"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Se han brindado 250 raciones alimentarias.</w:t>
            </w:r>
          </w:p>
          <w:p w:rsidR="00203747" w:rsidRPr="00203747" w:rsidRDefault="00203747" w:rsidP="00426746">
            <w:pPr>
              <w:ind w:left="317"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r w:rsidR="00203747" w:rsidRPr="00203747" w:rsidTr="007A3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4" w:type="dxa"/>
          </w:tcPr>
          <w:p w:rsidR="00203747" w:rsidRPr="00203747" w:rsidRDefault="00203747" w:rsidP="00203747">
            <w:pPr>
              <w:pStyle w:val="Prrafodelista"/>
              <w:numPr>
                <w:ilvl w:val="0"/>
                <w:numId w:val="9"/>
              </w:numPr>
              <w:ind w:left="313" w:hanging="313"/>
              <w:jc w:val="both"/>
              <w:rPr>
                <w:rFonts w:ascii="Montserrat" w:hAnsi="Montserrat"/>
                <w:color w:val="1F3864" w:themeColor="accent5" w:themeShade="80"/>
                <w:sz w:val="24"/>
                <w:szCs w:val="24"/>
              </w:rPr>
            </w:pPr>
            <w:r w:rsidRPr="00203747">
              <w:rPr>
                <w:rFonts w:ascii="Montserrat" w:hAnsi="Montserrat"/>
                <w:b w:val="0"/>
                <w:color w:val="1F3864" w:themeColor="accent5" w:themeShade="80"/>
                <w:sz w:val="24"/>
                <w:szCs w:val="24"/>
              </w:rPr>
              <w:t>Dotación de insumos y equipo para la producción agrícola, en San Mateo Ixtatán.</w:t>
            </w:r>
          </w:p>
          <w:p w:rsidR="00203747" w:rsidRPr="00203747" w:rsidRDefault="00203747" w:rsidP="00426746">
            <w:pPr>
              <w:pStyle w:val="Prrafodelista"/>
              <w:ind w:left="313"/>
              <w:jc w:val="both"/>
              <w:rPr>
                <w:rFonts w:ascii="Montserrat" w:hAnsi="Montserrat"/>
                <w:color w:val="1F3864" w:themeColor="accent5" w:themeShade="80"/>
                <w:sz w:val="24"/>
                <w:szCs w:val="24"/>
              </w:rPr>
            </w:pPr>
          </w:p>
        </w:tc>
        <w:tc>
          <w:tcPr>
            <w:tcW w:w="5434" w:type="dxa"/>
          </w:tcPr>
          <w:p w:rsidR="00203747" w:rsidRPr="00203747" w:rsidRDefault="00203747" w:rsidP="00203747">
            <w:pPr>
              <w:pStyle w:val="Prrafodelista"/>
              <w:numPr>
                <w:ilvl w:val="0"/>
                <w:numId w:val="10"/>
              </w:numPr>
              <w:ind w:left="317" w:hanging="283"/>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Se han distribuido 90 juegos de herramientas agrícolas (azadón y machete) a agricultores en 5 municipios.</w:t>
            </w:r>
          </w:p>
          <w:p w:rsidR="00203747" w:rsidRPr="00203747" w:rsidRDefault="00203747" w:rsidP="00203747">
            <w:pPr>
              <w:pStyle w:val="Prrafodelista"/>
              <w:numPr>
                <w:ilvl w:val="0"/>
                <w:numId w:val="10"/>
              </w:numPr>
              <w:ind w:left="317" w:hanging="283"/>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Se ha provisto de 60 libras de semilla de maíz ICTA B-7 y 14 quintales de maíz ICTA V-301, a 72 agricultores para el establecimiento de parcelas de aprendizaje.</w:t>
            </w:r>
          </w:p>
          <w:p w:rsidR="00203747" w:rsidRPr="00203747" w:rsidRDefault="00203747" w:rsidP="00203747">
            <w:pPr>
              <w:pStyle w:val="Prrafodelista"/>
              <w:numPr>
                <w:ilvl w:val="0"/>
                <w:numId w:val="10"/>
              </w:numPr>
              <w:ind w:left="317" w:hanging="283"/>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Se han entregado 12 libras de hortaliza a 4 comunidades.</w:t>
            </w:r>
          </w:p>
          <w:p w:rsidR="00203747" w:rsidRPr="00203747" w:rsidRDefault="00203747" w:rsidP="00203747">
            <w:pPr>
              <w:pStyle w:val="Prrafodelista"/>
              <w:numPr>
                <w:ilvl w:val="0"/>
                <w:numId w:val="10"/>
              </w:numPr>
              <w:ind w:left="317" w:hanging="283"/>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203747">
              <w:rPr>
                <w:rFonts w:ascii="Montserrat" w:hAnsi="Montserrat"/>
                <w:color w:val="1F3864" w:themeColor="accent5" w:themeShade="80"/>
                <w:sz w:val="24"/>
                <w:szCs w:val="24"/>
              </w:rPr>
              <w:t xml:space="preserve">Se han proporcionado 58,000 pilones en seguimiento a viveros agroforestales a 80 beneficiarios. </w:t>
            </w:r>
          </w:p>
          <w:p w:rsidR="00203747" w:rsidRPr="00203747" w:rsidRDefault="00203747" w:rsidP="00426746">
            <w:pPr>
              <w:ind w:left="317" w:hanging="283"/>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bl>
    <w:p w:rsidR="00203747" w:rsidRDefault="00203747" w:rsidP="00003663">
      <w:pPr>
        <w:pStyle w:val="Prrafodelista"/>
        <w:jc w:val="both"/>
        <w:rPr>
          <w:rFonts w:ascii="Montserrat ExtraBold" w:hAnsi="Montserrat ExtraBold"/>
          <w:b/>
          <w:color w:val="2E74B5" w:themeColor="accent1" w:themeShade="BF"/>
          <w:sz w:val="28"/>
          <w:szCs w:val="24"/>
        </w:rPr>
      </w:pPr>
    </w:p>
    <w:p w:rsidR="008C2743" w:rsidRDefault="008C2743" w:rsidP="00003663">
      <w:pPr>
        <w:pStyle w:val="Prrafodelista"/>
        <w:jc w:val="both"/>
        <w:rPr>
          <w:rFonts w:ascii="Montserrat ExtraBold" w:hAnsi="Montserrat ExtraBold"/>
          <w:b/>
          <w:color w:val="2E74B5" w:themeColor="accent1" w:themeShade="BF"/>
          <w:sz w:val="28"/>
          <w:szCs w:val="24"/>
        </w:rPr>
      </w:pPr>
    </w:p>
    <w:p w:rsidR="008C2743" w:rsidRPr="00003663" w:rsidRDefault="008C2743" w:rsidP="00003663">
      <w:pPr>
        <w:pStyle w:val="Prrafodelista"/>
        <w:jc w:val="both"/>
        <w:rPr>
          <w:rFonts w:ascii="Montserrat ExtraBold" w:hAnsi="Montserrat ExtraBold"/>
          <w:b/>
          <w:color w:val="2E74B5" w:themeColor="accent1" w:themeShade="BF"/>
          <w:sz w:val="28"/>
          <w:szCs w:val="24"/>
        </w:rPr>
      </w:pPr>
    </w:p>
    <w:p w:rsidR="00003663" w:rsidRPr="00003663" w:rsidRDefault="00003663" w:rsidP="00003663">
      <w:pPr>
        <w:pStyle w:val="Prrafodelista"/>
        <w:numPr>
          <w:ilvl w:val="0"/>
          <w:numId w:val="1"/>
        </w:numPr>
        <w:jc w:val="both"/>
        <w:rPr>
          <w:rFonts w:ascii="Montserrat ExtraBold" w:hAnsi="Montserrat ExtraBold"/>
          <w:b/>
          <w:color w:val="2E74B5" w:themeColor="accent1" w:themeShade="BF"/>
          <w:sz w:val="28"/>
          <w:szCs w:val="24"/>
        </w:rPr>
      </w:pPr>
      <w:r w:rsidRPr="00003663">
        <w:rPr>
          <w:rFonts w:ascii="Montserrat ExtraBold" w:hAnsi="Montserrat ExtraBold"/>
          <w:b/>
          <w:color w:val="2E74B5" w:themeColor="accent1" w:themeShade="BF"/>
          <w:sz w:val="28"/>
          <w:szCs w:val="24"/>
        </w:rPr>
        <w:lastRenderedPageBreak/>
        <w:t>Ministerio de Energía y Minas:</w:t>
      </w:r>
    </w:p>
    <w:p w:rsidR="00003663" w:rsidRPr="00003663" w:rsidRDefault="00003663" w:rsidP="00003663">
      <w:pPr>
        <w:ind w:left="709"/>
        <w:jc w:val="both"/>
        <w:rPr>
          <w:rFonts w:ascii="Montserrat" w:hAnsi="Montserrat" w:cs="Raavi"/>
          <w:color w:val="1F3864" w:themeColor="accent5" w:themeShade="80"/>
          <w:sz w:val="24"/>
          <w:szCs w:val="24"/>
        </w:rPr>
      </w:pPr>
      <w:r w:rsidRPr="00003663">
        <w:rPr>
          <w:rFonts w:ascii="Montserrat" w:hAnsi="Montserrat" w:cs="Raavi"/>
          <w:color w:val="1F3864" w:themeColor="accent5" w:themeShade="80"/>
          <w:sz w:val="24"/>
          <w:szCs w:val="24"/>
        </w:rPr>
        <w:t>El objetivo fundamental del Plan, es llevar a cabo el proceso de electrificación rural tomando en cuenta a las comunidades seleccionadas del municipio de San Mateo Ixtatán. Los avances en este contexto, son los siguientes:</w:t>
      </w:r>
    </w:p>
    <w:tbl>
      <w:tblPr>
        <w:tblStyle w:val="Tabladecuadrcula4-nfasis1"/>
        <w:tblW w:w="0" w:type="auto"/>
        <w:tblLook w:val="04A0" w:firstRow="1" w:lastRow="0" w:firstColumn="1" w:lastColumn="0" w:noHBand="0" w:noVBand="1"/>
      </w:tblPr>
      <w:tblGrid>
        <w:gridCol w:w="4269"/>
        <w:gridCol w:w="4559"/>
      </w:tblGrid>
      <w:tr w:rsidR="00003663" w:rsidRPr="00003663" w:rsidTr="00003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003663" w:rsidRPr="00003663" w:rsidRDefault="00003663" w:rsidP="00426746">
            <w:pPr>
              <w:jc w:val="center"/>
              <w:rPr>
                <w:rFonts w:ascii="Montserrat" w:hAnsi="Montserrat"/>
                <w:color w:val="1F3864" w:themeColor="accent5" w:themeShade="80"/>
                <w:sz w:val="24"/>
                <w:szCs w:val="24"/>
              </w:rPr>
            </w:pPr>
            <w:r w:rsidRPr="00003663">
              <w:rPr>
                <w:rFonts w:ascii="Montserrat" w:hAnsi="Montserrat"/>
                <w:sz w:val="24"/>
                <w:szCs w:val="24"/>
              </w:rPr>
              <w:t>AVANCES MEM</w:t>
            </w:r>
          </w:p>
        </w:tc>
      </w:tr>
      <w:tr w:rsidR="00003663" w:rsidRPr="00003663" w:rsidTr="00003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dxa"/>
          </w:tcPr>
          <w:p w:rsidR="00003663" w:rsidRPr="00003663" w:rsidRDefault="00003663" w:rsidP="00426746">
            <w:pPr>
              <w:jc w:val="center"/>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COMPROMISOS</w:t>
            </w:r>
          </w:p>
        </w:tc>
        <w:tc>
          <w:tcPr>
            <w:tcW w:w="4559" w:type="dxa"/>
          </w:tcPr>
          <w:p w:rsidR="00003663" w:rsidRPr="00003663" w:rsidRDefault="00003663"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003663">
              <w:rPr>
                <w:rFonts w:ascii="Montserrat" w:hAnsi="Montserrat"/>
                <w:b/>
                <w:color w:val="1F3864" w:themeColor="accent5" w:themeShade="80"/>
                <w:sz w:val="24"/>
                <w:szCs w:val="24"/>
              </w:rPr>
              <w:t>RESULTADOS</w:t>
            </w:r>
          </w:p>
        </w:tc>
      </w:tr>
      <w:tr w:rsidR="00003663" w:rsidRPr="00003663" w:rsidTr="00003663">
        <w:tc>
          <w:tcPr>
            <w:cnfStyle w:val="001000000000" w:firstRow="0" w:lastRow="0" w:firstColumn="1" w:lastColumn="0" w:oddVBand="0" w:evenVBand="0" w:oddHBand="0" w:evenHBand="0" w:firstRowFirstColumn="0" w:firstRowLastColumn="0" w:lastRowFirstColumn="0" w:lastRowLastColumn="0"/>
            <w:tcW w:w="4269" w:type="dxa"/>
          </w:tcPr>
          <w:p w:rsidR="00003663" w:rsidRPr="00003663" w:rsidRDefault="00003663" w:rsidP="00003663">
            <w:pPr>
              <w:pStyle w:val="Prrafodelista"/>
              <w:numPr>
                <w:ilvl w:val="0"/>
                <w:numId w:val="12"/>
              </w:numPr>
              <w:ind w:left="313" w:hanging="313"/>
              <w:rPr>
                <w:rFonts w:ascii="Montserrat" w:hAnsi="Montserrat"/>
                <w:b w:val="0"/>
                <w:color w:val="1F3864" w:themeColor="accent5" w:themeShade="80"/>
                <w:sz w:val="24"/>
                <w:szCs w:val="24"/>
              </w:rPr>
            </w:pPr>
            <w:r w:rsidRPr="00003663">
              <w:rPr>
                <w:rFonts w:ascii="Montserrat" w:hAnsi="Montserrat"/>
                <w:b w:val="0"/>
                <w:color w:val="1F3864" w:themeColor="accent5" w:themeShade="80"/>
                <w:sz w:val="24"/>
                <w:szCs w:val="24"/>
                <w:lang w:val="es-MX"/>
              </w:rPr>
              <w:t>Identificar y priorizar comunidades a electrificar de San Mateo Ixtatán.</w:t>
            </w:r>
          </w:p>
          <w:p w:rsidR="00003663" w:rsidRPr="00003663" w:rsidRDefault="00003663" w:rsidP="00426746">
            <w:pPr>
              <w:ind w:left="313" w:hanging="313"/>
              <w:rPr>
                <w:rFonts w:ascii="Montserrat" w:hAnsi="Montserrat"/>
                <w:b w:val="0"/>
                <w:color w:val="1F3864" w:themeColor="accent5" w:themeShade="80"/>
                <w:sz w:val="24"/>
                <w:szCs w:val="24"/>
              </w:rPr>
            </w:pPr>
          </w:p>
        </w:tc>
        <w:tc>
          <w:tcPr>
            <w:tcW w:w="4559" w:type="dxa"/>
          </w:tcPr>
          <w:p w:rsidR="00003663" w:rsidRPr="00003663" w:rsidRDefault="00003663" w:rsidP="00003663">
            <w:pPr>
              <w:pStyle w:val="Prrafodelista"/>
              <w:numPr>
                <w:ilvl w:val="0"/>
                <w:numId w:val="13"/>
              </w:numPr>
              <w:ind w:left="318"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Se realizó la mayor parte del censo dirigido a los habitantes de San Mateo Ixtatán, que demandarán el servicio de energía eléctrica.</w:t>
            </w:r>
          </w:p>
          <w:p w:rsidR="00003663" w:rsidRPr="00003663" w:rsidRDefault="00003663" w:rsidP="00003663">
            <w:pPr>
              <w:pStyle w:val="Prrafodelista"/>
              <w:numPr>
                <w:ilvl w:val="0"/>
                <w:numId w:val="13"/>
              </w:numPr>
              <w:ind w:left="318"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El costo estimado de inversión para la electrificación es de Q176 millones de quetzales.</w:t>
            </w:r>
          </w:p>
          <w:p w:rsidR="00003663" w:rsidRPr="00003663" w:rsidRDefault="00003663" w:rsidP="00426746">
            <w:pPr>
              <w:ind w:left="318" w:hanging="283"/>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p w:rsidR="00003663" w:rsidRPr="00003663" w:rsidRDefault="00003663" w:rsidP="00426746">
            <w:pPr>
              <w:ind w:left="318" w:hanging="283"/>
              <w:cnfStyle w:val="000000000000" w:firstRow="0" w:lastRow="0" w:firstColumn="0" w:lastColumn="0" w:oddVBand="0" w:evenVBand="0" w:oddHBand="0" w:evenHBand="0" w:firstRowFirstColumn="0" w:firstRowLastColumn="0" w:lastRowFirstColumn="0" w:lastRowLastColumn="0"/>
              <w:rPr>
                <w:color w:val="1F3864" w:themeColor="accent5" w:themeShade="80"/>
                <w:sz w:val="24"/>
                <w:szCs w:val="24"/>
              </w:rPr>
            </w:pPr>
          </w:p>
        </w:tc>
      </w:tr>
      <w:tr w:rsidR="00003663" w:rsidRPr="00003663" w:rsidTr="00003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9" w:type="dxa"/>
          </w:tcPr>
          <w:p w:rsidR="00003663" w:rsidRPr="00003663" w:rsidRDefault="00003663" w:rsidP="00003663">
            <w:pPr>
              <w:pStyle w:val="Prrafodelista"/>
              <w:numPr>
                <w:ilvl w:val="0"/>
                <w:numId w:val="12"/>
              </w:numPr>
              <w:ind w:left="313" w:hanging="313"/>
              <w:rPr>
                <w:rFonts w:ascii="Montserrat" w:hAnsi="Montserrat"/>
                <w:b w:val="0"/>
                <w:color w:val="1F3864" w:themeColor="accent5" w:themeShade="80"/>
                <w:sz w:val="24"/>
                <w:szCs w:val="24"/>
              </w:rPr>
            </w:pPr>
            <w:r w:rsidRPr="00003663">
              <w:rPr>
                <w:rFonts w:ascii="Montserrat" w:hAnsi="Montserrat"/>
                <w:b w:val="0"/>
                <w:color w:val="1F3864" w:themeColor="accent5" w:themeShade="80"/>
                <w:sz w:val="24"/>
                <w:szCs w:val="24"/>
                <w:lang w:val="es-MX"/>
              </w:rPr>
              <w:t>Sinergia entre LA COVES y actores públicos y privados para lograr la electrificación.</w:t>
            </w:r>
          </w:p>
          <w:p w:rsidR="00003663" w:rsidRPr="00003663" w:rsidRDefault="00003663" w:rsidP="00426746">
            <w:pPr>
              <w:ind w:left="313" w:hanging="313"/>
              <w:rPr>
                <w:rFonts w:ascii="Montserrat" w:hAnsi="Montserrat"/>
                <w:b w:val="0"/>
                <w:color w:val="1F3864" w:themeColor="accent5" w:themeShade="80"/>
                <w:sz w:val="24"/>
                <w:szCs w:val="24"/>
              </w:rPr>
            </w:pPr>
          </w:p>
        </w:tc>
        <w:tc>
          <w:tcPr>
            <w:tcW w:w="4559" w:type="dxa"/>
          </w:tcPr>
          <w:p w:rsidR="00003663" w:rsidRPr="00003663" w:rsidRDefault="00003663" w:rsidP="00003663">
            <w:pPr>
              <w:pStyle w:val="Prrafodelista"/>
              <w:numPr>
                <w:ilvl w:val="0"/>
                <w:numId w:val="13"/>
              </w:numPr>
              <w:ind w:left="318" w:hanging="283"/>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Se presentó a las autoridades departamentales y municipales, el Plan de Electrificación para la zona norte de Huehuetenango, el cual incluye el municipio de San Mateo Ixtatán.</w:t>
            </w:r>
          </w:p>
          <w:p w:rsidR="00003663" w:rsidRPr="00003663" w:rsidRDefault="00003663" w:rsidP="00003663">
            <w:pPr>
              <w:pStyle w:val="Prrafodelista"/>
              <w:numPr>
                <w:ilvl w:val="0"/>
                <w:numId w:val="13"/>
              </w:numPr>
              <w:ind w:left="318" w:hanging="283"/>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 xml:space="preserve">Se han realizado reuniones con diferentes actores del municipio, para ir construyendo la factibilidad y viabilidad </w:t>
            </w:r>
            <w:r>
              <w:rPr>
                <w:rFonts w:ascii="Montserrat" w:hAnsi="Montserrat"/>
                <w:color w:val="1F3864" w:themeColor="accent5" w:themeShade="80"/>
                <w:sz w:val="24"/>
                <w:szCs w:val="24"/>
              </w:rPr>
              <w:t>del proceso de electrificación.</w:t>
            </w:r>
          </w:p>
        </w:tc>
      </w:tr>
    </w:tbl>
    <w:p w:rsidR="00003663" w:rsidRDefault="00003663" w:rsidP="00003663">
      <w:pPr>
        <w:pStyle w:val="Prrafodelista"/>
        <w:jc w:val="both"/>
        <w:rPr>
          <w:rFonts w:ascii="Montserrat ExtraBold" w:hAnsi="Montserrat ExtraBold"/>
          <w:b/>
          <w:color w:val="2E74B5" w:themeColor="accent1" w:themeShade="BF"/>
          <w:sz w:val="28"/>
          <w:szCs w:val="24"/>
        </w:rPr>
      </w:pPr>
    </w:p>
    <w:p w:rsidR="005144AB" w:rsidRDefault="005144AB" w:rsidP="00003663">
      <w:pPr>
        <w:pStyle w:val="Prrafodelista"/>
        <w:jc w:val="both"/>
        <w:rPr>
          <w:rFonts w:ascii="Montserrat ExtraBold" w:hAnsi="Montserrat ExtraBold"/>
          <w:b/>
          <w:color w:val="2E74B5" w:themeColor="accent1" w:themeShade="BF"/>
          <w:sz w:val="28"/>
          <w:szCs w:val="24"/>
        </w:rPr>
      </w:pPr>
    </w:p>
    <w:p w:rsidR="00003663" w:rsidRDefault="00003663" w:rsidP="00003663">
      <w:pPr>
        <w:pStyle w:val="Prrafodelista"/>
        <w:numPr>
          <w:ilvl w:val="0"/>
          <w:numId w:val="1"/>
        </w:numPr>
        <w:jc w:val="both"/>
        <w:rPr>
          <w:rFonts w:ascii="Montserrat ExtraBold" w:hAnsi="Montserrat ExtraBold"/>
          <w:b/>
          <w:color w:val="2E74B5" w:themeColor="accent1" w:themeShade="BF"/>
          <w:sz w:val="28"/>
          <w:szCs w:val="24"/>
        </w:rPr>
      </w:pPr>
      <w:r w:rsidRPr="00003663">
        <w:rPr>
          <w:rFonts w:ascii="Montserrat ExtraBold" w:hAnsi="Montserrat ExtraBold"/>
          <w:b/>
          <w:color w:val="2E74B5" w:themeColor="accent1" w:themeShade="BF"/>
          <w:sz w:val="28"/>
          <w:szCs w:val="24"/>
        </w:rPr>
        <w:t>Ministerio de Comunicaciones Infraestructura y Vivienda:</w:t>
      </w:r>
    </w:p>
    <w:p w:rsidR="00003663" w:rsidRDefault="00003663" w:rsidP="00003663">
      <w:pPr>
        <w:pStyle w:val="Prrafodelista"/>
        <w:jc w:val="both"/>
        <w:rPr>
          <w:rFonts w:ascii="Montserrat ExtraBold" w:hAnsi="Montserrat ExtraBold"/>
          <w:b/>
          <w:color w:val="2E74B5" w:themeColor="accent1" w:themeShade="BF"/>
          <w:sz w:val="28"/>
          <w:szCs w:val="24"/>
        </w:rPr>
      </w:pPr>
    </w:p>
    <w:p w:rsidR="00003663" w:rsidRDefault="00003663" w:rsidP="00044791">
      <w:pPr>
        <w:pStyle w:val="Prrafodelista"/>
        <w:jc w:val="both"/>
        <w:rPr>
          <w:rFonts w:ascii="Montserrat" w:hAnsi="Montserrat" w:cs="Raavi"/>
          <w:color w:val="1F3864" w:themeColor="accent5" w:themeShade="80"/>
          <w:sz w:val="24"/>
          <w:szCs w:val="24"/>
        </w:rPr>
      </w:pPr>
      <w:r w:rsidRPr="00003663">
        <w:rPr>
          <w:rFonts w:ascii="Montserrat" w:hAnsi="Montserrat" w:cs="Raavi"/>
          <w:color w:val="1F3864" w:themeColor="accent5" w:themeShade="80"/>
          <w:sz w:val="24"/>
          <w:szCs w:val="24"/>
        </w:rPr>
        <w:t>El objetivo del Plan, es el mejoramiento de la infraestructura vial de los caminos rurales en el municipio.  A continuación, se presentan los princi</w:t>
      </w:r>
      <w:r w:rsidR="00044791">
        <w:rPr>
          <w:rFonts w:ascii="Montserrat" w:hAnsi="Montserrat" w:cs="Raavi"/>
          <w:color w:val="1F3864" w:themeColor="accent5" w:themeShade="80"/>
          <w:sz w:val="24"/>
          <w:szCs w:val="24"/>
        </w:rPr>
        <w:t>pales avances en este contexto.</w:t>
      </w:r>
    </w:p>
    <w:tbl>
      <w:tblPr>
        <w:tblStyle w:val="Tabladecuadrcula4-nfasis1"/>
        <w:tblW w:w="0" w:type="auto"/>
        <w:tblLook w:val="04A0" w:firstRow="1" w:lastRow="0" w:firstColumn="1" w:lastColumn="0" w:noHBand="0" w:noVBand="1"/>
      </w:tblPr>
      <w:tblGrid>
        <w:gridCol w:w="4164"/>
        <w:gridCol w:w="4664"/>
      </w:tblGrid>
      <w:tr w:rsidR="00003663" w:rsidRPr="00003663" w:rsidTr="008C2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003663" w:rsidRPr="00003663" w:rsidRDefault="00003663" w:rsidP="00426746">
            <w:pPr>
              <w:jc w:val="center"/>
              <w:rPr>
                <w:rFonts w:ascii="Montserrat" w:hAnsi="Montserrat"/>
                <w:sz w:val="24"/>
                <w:szCs w:val="24"/>
              </w:rPr>
            </w:pPr>
            <w:r w:rsidRPr="00003663">
              <w:rPr>
                <w:rFonts w:ascii="Montserrat" w:hAnsi="Montserrat"/>
                <w:color w:val="F2F2F2" w:themeColor="background1" w:themeShade="F2"/>
                <w:sz w:val="24"/>
                <w:szCs w:val="24"/>
              </w:rPr>
              <w:lastRenderedPageBreak/>
              <w:t>AVANCES CIV</w:t>
            </w:r>
          </w:p>
        </w:tc>
      </w:tr>
      <w:tr w:rsidR="00003663" w:rsidRPr="00003663" w:rsidTr="008C2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4" w:type="dxa"/>
          </w:tcPr>
          <w:p w:rsidR="00003663" w:rsidRPr="00003663" w:rsidRDefault="00003663" w:rsidP="00426746">
            <w:pPr>
              <w:jc w:val="center"/>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COMPROMISOS</w:t>
            </w:r>
          </w:p>
        </w:tc>
        <w:tc>
          <w:tcPr>
            <w:tcW w:w="4664" w:type="dxa"/>
          </w:tcPr>
          <w:p w:rsidR="00003663" w:rsidRPr="00003663" w:rsidRDefault="00003663"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003663">
              <w:rPr>
                <w:rFonts w:ascii="Montserrat" w:hAnsi="Montserrat"/>
                <w:b/>
                <w:color w:val="1F3864" w:themeColor="accent5" w:themeShade="80"/>
                <w:sz w:val="24"/>
                <w:szCs w:val="24"/>
              </w:rPr>
              <w:t>RESULTADOS</w:t>
            </w:r>
          </w:p>
        </w:tc>
      </w:tr>
      <w:tr w:rsidR="00003663" w:rsidRPr="00003663" w:rsidTr="008C2743">
        <w:tc>
          <w:tcPr>
            <w:cnfStyle w:val="001000000000" w:firstRow="0" w:lastRow="0" w:firstColumn="1" w:lastColumn="0" w:oddVBand="0" w:evenVBand="0" w:oddHBand="0" w:evenHBand="0" w:firstRowFirstColumn="0" w:firstRowLastColumn="0" w:lastRowFirstColumn="0" w:lastRowLastColumn="0"/>
            <w:tcW w:w="4164" w:type="dxa"/>
          </w:tcPr>
          <w:p w:rsidR="00003663" w:rsidRPr="00003663" w:rsidRDefault="00003663" w:rsidP="00003663">
            <w:pPr>
              <w:pStyle w:val="Prrafodelista"/>
              <w:numPr>
                <w:ilvl w:val="0"/>
                <w:numId w:val="14"/>
              </w:numPr>
              <w:ind w:left="313" w:hanging="313"/>
              <w:rPr>
                <w:rFonts w:ascii="Montserrat" w:hAnsi="Montserrat"/>
                <w:b w:val="0"/>
                <w:color w:val="1F3864" w:themeColor="accent5" w:themeShade="80"/>
                <w:sz w:val="24"/>
                <w:szCs w:val="24"/>
              </w:rPr>
            </w:pPr>
            <w:r w:rsidRPr="00003663">
              <w:rPr>
                <w:rFonts w:ascii="Montserrat" w:hAnsi="Montserrat"/>
                <w:b w:val="0"/>
                <w:color w:val="1F3864" w:themeColor="accent5" w:themeShade="80"/>
                <w:sz w:val="24"/>
                <w:szCs w:val="24"/>
              </w:rPr>
              <w:t>Reconstrucción de caminos terciarios.</w:t>
            </w:r>
          </w:p>
        </w:tc>
        <w:tc>
          <w:tcPr>
            <w:tcW w:w="4664" w:type="dxa"/>
            <w:shd w:val="clear" w:color="auto" w:fill="FFFFFF" w:themeFill="background1"/>
          </w:tcPr>
          <w:p w:rsidR="00003663" w:rsidRPr="00003663" w:rsidRDefault="00003663" w:rsidP="00003663">
            <w:pPr>
              <w:pStyle w:val="Prrafodelista"/>
              <w:numPr>
                <w:ilvl w:val="0"/>
                <w:numId w:val="15"/>
              </w:numPr>
              <w:ind w:left="318" w:hanging="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Se realizó la visita de inspección para la construcción del puente vehicular y posteriormente se realizarán los estudios de ingeniería.</w:t>
            </w:r>
          </w:p>
          <w:p w:rsidR="00003663" w:rsidRPr="00003663" w:rsidRDefault="00003663" w:rsidP="00003663">
            <w:pPr>
              <w:pStyle w:val="Prrafodelista"/>
              <w:numPr>
                <w:ilvl w:val="0"/>
                <w:numId w:val="15"/>
              </w:numPr>
              <w:shd w:val="clear" w:color="auto" w:fill="FFFFFF" w:themeFill="background1"/>
              <w:ind w:left="318" w:hanging="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El tramo carretero de San Mateo Ixtatán a Santa Cruz Barillas, está siendo ejecutado por el Fondo Social. A la fecha llevamos un 63% de avance. En la actualidad, está en proceso ampliar el plazo contractual del proyecto. Tenemos que corroborar esto porque, por el contrario, hay fuertes críticas a que esto no se realiza o no avanza, incluyendo la voz del Cardenal Ramazzini</w:t>
            </w:r>
          </w:p>
          <w:p w:rsidR="00003663" w:rsidRPr="00003663" w:rsidRDefault="00003663" w:rsidP="00426746">
            <w:pPr>
              <w:ind w:left="318" w:hanging="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r w:rsidR="00003663" w:rsidRPr="00003663" w:rsidTr="008C2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4" w:type="dxa"/>
          </w:tcPr>
          <w:p w:rsidR="00003663" w:rsidRPr="00003663" w:rsidRDefault="00003663" w:rsidP="00003663">
            <w:pPr>
              <w:pStyle w:val="Prrafodelista"/>
              <w:numPr>
                <w:ilvl w:val="0"/>
                <w:numId w:val="14"/>
              </w:numPr>
              <w:ind w:left="313" w:hanging="313"/>
              <w:rPr>
                <w:rFonts w:ascii="Montserrat" w:hAnsi="Montserrat"/>
                <w:b w:val="0"/>
                <w:color w:val="1F3864" w:themeColor="accent5" w:themeShade="80"/>
                <w:sz w:val="24"/>
                <w:szCs w:val="24"/>
              </w:rPr>
            </w:pPr>
            <w:r w:rsidRPr="00003663">
              <w:rPr>
                <w:rFonts w:ascii="Montserrat" w:hAnsi="Montserrat"/>
                <w:b w:val="0"/>
                <w:color w:val="1F3864" w:themeColor="accent5" w:themeShade="80"/>
                <w:sz w:val="24"/>
                <w:szCs w:val="24"/>
              </w:rPr>
              <w:t>Conclusión de la Franja Transversal del Norte.</w:t>
            </w:r>
          </w:p>
        </w:tc>
        <w:tc>
          <w:tcPr>
            <w:tcW w:w="4664" w:type="dxa"/>
          </w:tcPr>
          <w:p w:rsidR="00003663" w:rsidRPr="00003663" w:rsidRDefault="00003663" w:rsidP="00003663">
            <w:pPr>
              <w:pStyle w:val="Prrafodelista"/>
              <w:numPr>
                <w:ilvl w:val="0"/>
                <w:numId w:val="15"/>
              </w:numPr>
              <w:ind w:left="318" w:hanging="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003663">
              <w:rPr>
                <w:rFonts w:ascii="Montserrat" w:hAnsi="Montserrat"/>
                <w:color w:val="1F3864" w:themeColor="accent5" w:themeShade="80"/>
                <w:sz w:val="24"/>
                <w:szCs w:val="24"/>
              </w:rPr>
              <w:t xml:space="preserve">Está en proceso, la reducción de alcances del tramo 4 de la Franja Transversal del Norte, para iniciar su construcción a través del Cuerpo de Ingenieros del Ejército. </w:t>
            </w:r>
          </w:p>
          <w:p w:rsidR="00003663" w:rsidRPr="00003663" w:rsidRDefault="00003663" w:rsidP="00426746">
            <w:pPr>
              <w:ind w:left="318" w:hanging="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bl>
    <w:p w:rsidR="00003663" w:rsidRDefault="00003663" w:rsidP="00203747">
      <w:pPr>
        <w:jc w:val="both"/>
        <w:rPr>
          <w:rFonts w:ascii="Montserrat" w:hAnsi="Montserrat" w:cs="Raavi"/>
          <w:color w:val="1F3864" w:themeColor="accent5" w:themeShade="80"/>
          <w:sz w:val="24"/>
          <w:szCs w:val="24"/>
          <w:u w:val="single"/>
        </w:rPr>
      </w:pPr>
    </w:p>
    <w:p w:rsidR="008C2743" w:rsidRDefault="008C2743" w:rsidP="00203747">
      <w:pPr>
        <w:jc w:val="both"/>
        <w:rPr>
          <w:rFonts w:ascii="Montserrat" w:hAnsi="Montserrat" w:cs="Raavi"/>
          <w:color w:val="1F3864" w:themeColor="accent5" w:themeShade="80"/>
          <w:sz w:val="24"/>
          <w:szCs w:val="24"/>
          <w:u w:val="single"/>
        </w:rPr>
      </w:pPr>
    </w:p>
    <w:p w:rsidR="00326259" w:rsidRDefault="00326259" w:rsidP="00326259">
      <w:pPr>
        <w:pStyle w:val="Prrafodelista"/>
        <w:numPr>
          <w:ilvl w:val="0"/>
          <w:numId w:val="1"/>
        </w:numPr>
        <w:jc w:val="both"/>
        <w:rPr>
          <w:rFonts w:ascii="Montserrat ExtraBold" w:hAnsi="Montserrat ExtraBold"/>
          <w:b/>
          <w:color w:val="2E74B5" w:themeColor="accent1" w:themeShade="BF"/>
          <w:sz w:val="28"/>
          <w:szCs w:val="24"/>
        </w:rPr>
      </w:pPr>
      <w:r w:rsidRPr="00326259">
        <w:rPr>
          <w:rFonts w:ascii="Montserrat ExtraBold" w:hAnsi="Montserrat ExtraBold"/>
          <w:b/>
          <w:color w:val="2E74B5" w:themeColor="accent1" w:themeShade="BF"/>
          <w:sz w:val="28"/>
          <w:szCs w:val="24"/>
        </w:rPr>
        <w:t>Ministerio de Gobernación:</w:t>
      </w:r>
    </w:p>
    <w:p w:rsidR="00326259" w:rsidRPr="00326259" w:rsidRDefault="00326259" w:rsidP="00326259">
      <w:pPr>
        <w:pStyle w:val="Prrafodelista"/>
        <w:jc w:val="both"/>
        <w:rPr>
          <w:rFonts w:ascii="Montserrat ExtraBold" w:hAnsi="Montserrat ExtraBold"/>
          <w:b/>
          <w:color w:val="2E74B5" w:themeColor="accent1" w:themeShade="BF"/>
          <w:sz w:val="28"/>
          <w:szCs w:val="24"/>
        </w:rPr>
      </w:pPr>
    </w:p>
    <w:p w:rsidR="00326259" w:rsidRDefault="00326259" w:rsidP="00044791">
      <w:pPr>
        <w:pStyle w:val="Prrafodelista"/>
        <w:jc w:val="both"/>
        <w:rPr>
          <w:rFonts w:ascii="Montserrat" w:hAnsi="Montserrat" w:cs="Raavi"/>
          <w:color w:val="1F3864" w:themeColor="accent5" w:themeShade="80"/>
          <w:sz w:val="24"/>
          <w:szCs w:val="24"/>
        </w:rPr>
      </w:pPr>
      <w:r w:rsidRPr="00326259">
        <w:rPr>
          <w:rFonts w:ascii="Montserrat" w:hAnsi="Montserrat" w:cs="Raavi"/>
          <w:color w:val="1F3864" w:themeColor="accent5" w:themeShade="80"/>
          <w:sz w:val="24"/>
          <w:szCs w:val="24"/>
        </w:rPr>
        <w:t>El objetivo general del Plan es asegurar la recuperación de la gobernabilidad y el Estado de Derecho en el territorio del municipio de San Mateo Ixtatán. Los avances en este contexto, son los siguientes:</w:t>
      </w:r>
    </w:p>
    <w:p w:rsidR="008C2743" w:rsidRDefault="008C2743" w:rsidP="00044791">
      <w:pPr>
        <w:pStyle w:val="Prrafodelista"/>
        <w:jc w:val="both"/>
        <w:rPr>
          <w:rFonts w:ascii="Montserrat" w:hAnsi="Montserrat" w:cs="Raavi"/>
          <w:color w:val="1F3864" w:themeColor="accent5" w:themeShade="80"/>
          <w:sz w:val="24"/>
          <w:szCs w:val="24"/>
        </w:rPr>
      </w:pPr>
    </w:p>
    <w:p w:rsidR="008C2743" w:rsidRPr="00044791" w:rsidRDefault="008C2743" w:rsidP="00044791">
      <w:pPr>
        <w:pStyle w:val="Prrafodelista"/>
        <w:jc w:val="both"/>
        <w:rPr>
          <w:rFonts w:ascii="Montserrat" w:hAnsi="Montserrat" w:cs="Raavi"/>
          <w:color w:val="1F3864" w:themeColor="accent5" w:themeShade="80"/>
          <w:sz w:val="24"/>
          <w:szCs w:val="24"/>
        </w:rPr>
      </w:pPr>
    </w:p>
    <w:tbl>
      <w:tblPr>
        <w:tblStyle w:val="Tabladecuadrcula4-nfasis1"/>
        <w:tblW w:w="0" w:type="auto"/>
        <w:tblLook w:val="04A0" w:firstRow="1" w:lastRow="0" w:firstColumn="1" w:lastColumn="0" w:noHBand="0" w:noVBand="1"/>
      </w:tblPr>
      <w:tblGrid>
        <w:gridCol w:w="3427"/>
        <w:gridCol w:w="5401"/>
      </w:tblGrid>
      <w:tr w:rsidR="00326259" w:rsidRPr="00326259" w:rsidTr="007A34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326259" w:rsidRPr="00326259" w:rsidRDefault="00326259" w:rsidP="00426746">
            <w:pPr>
              <w:jc w:val="center"/>
              <w:rPr>
                <w:rFonts w:ascii="Montserrat" w:hAnsi="Montserrat"/>
                <w:color w:val="1F3864" w:themeColor="accent5" w:themeShade="80"/>
                <w:sz w:val="24"/>
                <w:szCs w:val="24"/>
              </w:rPr>
            </w:pPr>
            <w:r w:rsidRPr="00326259">
              <w:rPr>
                <w:rFonts w:ascii="Montserrat" w:hAnsi="Montserrat"/>
                <w:sz w:val="24"/>
                <w:szCs w:val="24"/>
              </w:rPr>
              <w:lastRenderedPageBreak/>
              <w:t>AVANCES GOBERNACIÓN</w:t>
            </w:r>
          </w:p>
        </w:tc>
      </w:tr>
      <w:tr w:rsidR="00326259" w:rsidRPr="00326259" w:rsidTr="007A3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7" w:type="dxa"/>
          </w:tcPr>
          <w:p w:rsidR="00326259" w:rsidRPr="00326259" w:rsidRDefault="00326259" w:rsidP="00426746">
            <w:pPr>
              <w:jc w:val="center"/>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COMPROMISOS</w:t>
            </w:r>
          </w:p>
        </w:tc>
        <w:tc>
          <w:tcPr>
            <w:tcW w:w="5401" w:type="dxa"/>
          </w:tcPr>
          <w:p w:rsidR="00326259" w:rsidRPr="00326259" w:rsidRDefault="00326259"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326259">
              <w:rPr>
                <w:rFonts w:ascii="Montserrat" w:hAnsi="Montserrat"/>
                <w:b/>
                <w:color w:val="1F3864" w:themeColor="accent5" w:themeShade="80"/>
                <w:sz w:val="24"/>
                <w:szCs w:val="24"/>
              </w:rPr>
              <w:t>RESULTADOS</w:t>
            </w:r>
          </w:p>
        </w:tc>
      </w:tr>
      <w:tr w:rsidR="00326259" w:rsidRPr="00326259" w:rsidTr="007A3486">
        <w:tc>
          <w:tcPr>
            <w:cnfStyle w:val="001000000000" w:firstRow="0" w:lastRow="0" w:firstColumn="1" w:lastColumn="0" w:oddVBand="0" w:evenVBand="0" w:oddHBand="0" w:evenHBand="0" w:firstRowFirstColumn="0" w:firstRowLastColumn="0" w:lastRowFirstColumn="0" w:lastRowLastColumn="0"/>
            <w:tcW w:w="3427" w:type="dxa"/>
          </w:tcPr>
          <w:p w:rsidR="00326259" w:rsidRPr="00326259" w:rsidRDefault="00326259" w:rsidP="00326259">
            <w:pPr>
              <w:pStyle w:val="Prrafodelista"/>
              <w:numPr>
                <w:ilvl w:val="0"/>
                <w:numId w:val="16"/>
              </w:numPr>
              <w:ind w:left="313" w:hanging="284"/>
              <w:rPr>
                <w:rFonts w:ascii="Montserrat" w:hAnsi="Montserrat"/>
                <w:b w:val="0"/>
                <w:color w:val="1F3864" w:themeColor="accent5" w:themeShade="80"/>
                <w:sz w:val="24"/>
                <w:szCs w:val="24"/>
              </w:rPr>
            </w:pPr>
            <w:r w:rsidRPr="00326259">
              <w:rPr>
                <w:rFonts w:ascii="Montserrat" w:hAnsi="Montserrat"/>
                <w:b w:val="0"/>
                <w:color w:val="1F3864" w:themeColor="accent5" w:themeShade="80"/>
                <w:sz w:val="24"/>
                <w:szCs w:val="24"/>
              </w:rPr>
              <w:t>Incremento y fortalecimiento de la fuerza policial, con la asignación de agentes de la Policía Nacional Civil de manera gradual a la Estación de la Policía Nacional Civil instalada en el municipio de San Mateo Ixtatán.</w:t>
            </w:r>
          </w:p>
        </w:tc>
        <w:tc>
          <w:tcPr>
            <w:tcW w:w="5401" w:type="dxa"/>
          </w:tcPr>
          <w:p w:rsidR="00326259" w:rsidRPr="00326259" w:rsidRDefault="00326259" w:rsidP="00326259">
            <w:pPr>
              <w:pStyle w:val="Prrafodelista"/>
              <w:numPr>
                <w:ilvl w:val="0"/>
                <w:numId w:val="17"/>
              </w:numPr>
              <w:ind w:left="318"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En el primer semestre, se completó la cantidad de 37 elementos policiales; al finalizar el año, se espera duplicar la cantidad de efectivos.</w:t>
            </w:r>
          </w:p>
          <w:p w:rsidR="00326259" w:rsidRPr="00326259" w:rsidRDefault="00326259" w:rsidP="00326259">
            <w:pPr>
              <w:pStyle w:val="Prrafodelista"/>
              <w:numPr>
                <w:ilvl w:val="0"/>
                <w:numId w:val="17"/>
              </w:numPr>
              <w:ind w:left="318"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Durante el semestre, se iniciaron las gestiones para fortalecer la capacidad de respuesta del contingente policial de San Mateo Ixtatán. Para finales de año, se incrementará la movilidad policial por medio de 2 autopatrullas y 2 motocicletas.</w:t>
            </w:r>
          </w:p>
          <w:p w:rsidR="00326259" w:rsidRPr="00326259" w:rsidRDefault="00326259" w:rsidP="00426746">
            <w:pPr>
              <w:ind w:left="318"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r w:rsidR="00326259" w:rsidRPr="00326259" w:rsidTr="007A34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7" w:type="dxa"/>
          </w:tcPr>
          <w:p w:rsidR="00326259" w:rsidRPr="00326259" w:rsidRDefault="00326259" w:rsidP="00326259">
            <w:pPr>
              <w:pStyle w:val="Prrafodelista"/>
              <w:numPr>
                <w:ilvl w:val="0"/>
                <w:numId w:val="16"/>
              </w:numPr>
              <w:ind w:left="313" w:hanging="284"/>
              <w:rPr>
                <w:rFonts w:ascii="Montserrat" w:hAnsi="Montserrat"/>
                <w:b w:val="0"/>
                <w:color w:val="1F3864" w:themeColor="accent5" w:themeShade="80"/>
                <w:sz w:val="24"/>
                <w:szCs w:val="24"/>
              </w:rPr>
            </w:pPr>
            <w:r w:rsidRPr="00326259">
              <w:rPr>
                <w:rFonts w:ascii="Montserrat" w:hAnsi="Montserrat"/>
                <w:b w:val="0"/>
                <w:color w:val="1F3864" w:themeColor="accent5" w:themeShade="80"/>
                <w:sz w:val="24"/>
                <w:szCs w:val="24"/>
              </w:rPr>
              <w:t>Construcción del edificio correspondiente para la sede de la Estación de la Policía Nacional Civil en San Mateo Ixtatán</w:t>
            </w:r>
          </w:p>
        </w:tc>
        <w:tc>
          <w:tcPr>
            <w:tcW w:w="5401" w:type="dxa"/>
          </w:tcPr>
          <w:p w:rsidR="00326259" w:rsidRPr="00326259" w:rsidRDefault="00326259" w:rsidP="00326259">
            <w:pPr>
              <w:pStyle w:val="Prrafodelista"/>
              <w:numPr>
                <w:ilvl w:val="0"/>
                <w:numId w:val="17"/>
              </w:numPr>
              <w:ind w:left="318" w:hanging="284"/>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 xml:space="preserve">Durante el periodo, se iniciaron las gestiones ante la corporación municipal de San Mateo Ixtatán para disponer de un terreno donde será construida la subestación de la policía. </w:t>
            </w:r>
          </w:p>
          <w:p w:rsidR="00326259" w:rsidRPr="00326259" w:rsidRDefault="00326259" w:rsidP="00426746">
            <w:pPr>
              <w:ind w:left="318" w:hanging="284"/>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r w:rsidR="00326259" w:rsidRPr="00326259" w:rsidTr="007A3486">
        <w:tc>
          <w:tcPr>
            <w:cnfStyle w:val="001000000000" w:firstRow="0" w:lastRow="0" w:firstColumn="1" w:lastColumn="0" w:oddVBand="0" w:evenVBand="0" w:oddHBand="0" w:evenHBand="0" w:firstRowFirstColumn="0" w:firstRowLastColumn="0" w:lastRowFirstColumn="0" w:lastRowLastColumn="0"/>
            <w:tcW w:w="3427" w:type="dxa"/>
          </w:tcPr>
          <w:p w:rsidR="00326259" w:rsidRPr="00326259" w:rsidRDefault="00326259" w:rsidP="00326259">
            <w:pPr>
              <w:pStyle w:val="Prrafodelista"/>
              <w:numPr>
                <w:ilvl w:val="0"/>
                <w:numId w:val="16"/>
              </w:numPr>
              <w:ind w:left="313" w:hanging="284"/>
              <w:rPr>
                <w:rFonts w:ascii="Montserrat" w:hAnsi="Montserrat"/>
                <w:b w:val="0"/>
                <w:color w:val="1F3864" w:themeColor="accent5" w:themeShade="80"/>
                <w:sz w:val="24"/>
                <w:szCs w:val="24"/>
              </w:rPr>
            </w:pPr>
            <w:r w:rsidRPr="00326259">
              <w:rPr>
                <w:rFonts w:ascii="Montserrat" w:hAnsi="Montserrat"/>
                <w:b w:val="0"/>
                <w:color w:val="1F3864" w:themeColor="accent5" w:themeShade="80"/>
                <w:sz w:val="24"/>
                <w:szCs w:val="24"/>
              </w:rPr>
              <w:t>Prevención de la violencia y el delito en San Mateo Ixtatán</w:t>
            </w:r>
          </w:p>
        </w:tc>
        <w:tc>
          <w:tcPr>
            <w:tcW w:w="5401" w:type="dxa"/>
          </w:tcPr>
          <w:p w:rsidR="00326259" w:rsidRPr="00326259" w:rsidRDefault="00326259" w:rsidP="00326259">
            <w:pPr>
              <w:pStyle w:val="Prrafodelista"/>
              <w:numPr>
                <w:ilvl w:val="0"/>
                <w:numId w:val="17"/>
              </w:numPr>
              <w:ind w:left="318"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Se iniciaron las gestiones para disponer de 10 efectivos policiales que podrán reforzar la vi</w:t>
            </w:r>
            <w:r w:rsidR="007B543C">
              <w:rPr>
                <w:rFonts w:ascii="Montserrat" w:hAnsi="Montserrat"/>
                <w:color w:val="1F3864" w:themeColor="accent5" w:themeShade="80"/>
                <w:sz w:val="24"/>
                <w:szCs w:val="24"/>
              </w:rPr>
              <w:t xml:space="preserve">gilancia en la aldea Ixquisis, </w:t>
            </w:r>
            <w:r w:rsidRPr="00326259">
              <w:rPr>
                <w:rFonts w:ascii="Montserrat" w:hAnsi="Montserrat"/>
                <w:color w:val="1F3864" w:themeColor="accent5" w:themeShade="80"/>
                <w:sz w:val="24"/>
                <w:szCs w:val="24"/>
              </w:rPr>
              <w:t xml:space="preserve">que es considerada una de las zonas con mayor grado de conflictividad. </w:t>
            </w:r>
          </w:p>
          <w:p w:rsidR="00326259" w:rsidRPr="00326259" w:rsidRDefault="00326259" w:rsidP="00326259">
            <w:pPr>
              <w:pStyle w:val="Prrafodelista"/>
              <w:numPr>
                <w:ilvl w:val="0"/>
                <w:numId w:val="17"/>
              </w:numPr>
              <w:ind w:left="318"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Se estará programando una operación extraordinaria de seguridad en las zonas de mayor situación de pérdida de control por el Estado.</w:t>
            </w:r>
          </w:p>
          <w:p w:rsidR="00326259" w:rsidRPr="00326259" w:rsidRDefault="00326259" w:rsidP="00326259">
            <w:pPr>
              <w:pStyle w:val="Prrafodelista"/>
              <w:numPr>
                <w:ilvl w:val="0"/>
                <w:numId w:val="17"/>
              </w:numPr>
              <w:ind w:left="318" w:hanging="28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326259">
              <w:rPr>
                <w:rFonts w:ascii="Montserrat" w:hAnsi="Montserrat"/>
                <w:color w:val="1F3864" w:themeColor="accent5" w:themeShade="80"/>
                <w:sz w:val="24"/>
                <w:szCs w:val="24"/>
              </w:rPr>
              <w:t xml:space="preserve">Se incrementarán los operativos de patrullaje vehiculares y a pie para asegurar el proceso de construcción del Tramo IV de la Franja Transversal del Norte. </w:t>
            </w:r>
          </w:p>
        </w:tc>
      </w:tr>
    </w:tbl>
    <w:p w:rsidR="00971767" w:rsidRDefault="00971767" w:rsidP="005144AB">
      <w:pPr>
        <w:jc w:val="both"/>
        <w:rPr>
          <w:rFonts w:ascii="Montserrat ExtraBold" w:hAnsi="Montserrat ExtraBold"/>
          <w:b/>
          <w:color w:val="2E74B5" w:themeColor="accent1" w:themeShade="BF"/>
          <w:sz w:val="28"/>
          <w:szCs w:val="24"/>
        </w:rPr>
      </w:pPr>
    </w:p>
    <w:p w:rsidR="008C2743" w:rsidRDefault="008C2743" w:rsidP="005144AB">
      <w:pPr>
        <w:jc w:val="both"/>
        <w:rPr>
          <w:rFonts w:ascii="Montserrat ExtraBold" w:hAnsi="Montserrat ExtraBold"/>
          <w:b/>
          <w:color w:val="2E74B5" w:themeColor="accent1" w:themeShade="BF"/>
          <w:sz w:val="28"/>
          <w:szCs w:val="24"/>
        </w:rPr>
      </w:pPr>
    </w:p>
    <w:p w:rsidR="008C2743" w:rsidRDefault="008C2743" w:rsidP="005144AB">
      <w:pPr>
        <w:jc w:val="both"/>
        <w:rPr>
          <w:rFonts w:ascii="Montserrat ExtraBold" w:hAnsi="Montserrat ExtraBold"/>
          <w:b/>
          <w:color w:val="2E74B5" w:themeColor="accent1" w:themeShade="BF"/>
          <w:sz w:val="28"/>
          <w:szCs w:val="24"/>
        </w:rPr>
      </w:pPr>
    </w:p>
    <w:p w:rsidR="008D56AA" w:rsidRPr="00971767" w:rsidRDefault="008D56AA" w:rsidP="00971767">
      <w:pPr>
        <w:pStyle w:val="Prrafodelista"/>
        <w:numPr>
          <w:ilvl w:val="0"/>
          <w:numId w:val="1"/>
        </w:numPr>
        <w:jc w:val="both"/>
        <w:rPr>
          <w:rFonts w:ascii="Montserrat ExtraBold" w:hAnsi="Montserrat ExtraBold"/>
          <w:b/>
          <w:color w:val="2E74B5" w:themeColor="accent1" w:themeShade="BF"/>
          <w:sz w:val="28"/>
          <w:szCs w:val="24"/>
        </w:rPr>
      </w:pPr>
      <w:r w:rsidRPr="00971767">
        <w:rPr>
          <w:rFonts w:ascii="Montserrat ExtraBold" w:hAnsi="Montserrat ExtraBold"/>
          <w:b/>
          <w:color w:val="2E74B5" w:themeColor="accent1" w:themeShade="BF"/>
          <w:sz w:val="28"/>
          <w:szCs w:val="24"/>
        </w:rPr>
        <w:lastRenderedPageBreak/>
        <w:t>Ministerio de la Defensa Nacional:</w:t>
      </w:r>
    </w:p>
    <w:p w:rsidR="008D56AA" w:rsidRPr="002D2ABA" w:rsidRDefault="008D56AA" w:rsidP="008D56AA">
      <w:pPr>
        <w:pStyle w:val="Prrafodelista"/>
        <w:jc w:val="both"/>
        <w:rPr>
          <w:rFonts w:ascii="Montserrat" w:hAnsi="Montserrat"/>
          <w:b/>
          <w:sz w:val="26"/>
          <w:szCs w:val="26"/>
          <w:u w:val="single"/>
        </w:rPr>
      </w:pPr>
    </w:p>
    <w:p w:rsidR="008D56AA" w:rsidRDefault="008D56AA" w:rsidP="008D56AA">
      <w:pPr>
        <w:pStyle w:val="Prrafodelista"/>
        <w:jc w:val="both"/>
        <w:rPr>
          <w:rFonts w:ascii="Montserrat" w:hAnsi="Montserrat" w:cs="Raavi"/>
          <w:color w:val="1F3864" w:themeColor="accent5" w:themeShade="80"/>
          <w:sz w:val="24"/>
          <w:szCs w:val="24"/>
        </w:rPr>
      </w:pPr>
      <w:r w:rsidRPr="008D56AA">
        <w:rPr>
          <w:rFonts w:ascii="Montserrat" w:hAnsi="Montserrat" w:cs="Raavi"/>
          <w:color w:val="1F3864" w:themeColor="accent5" w:themeShade="80"/>
          <w:sz w:val="24"/>
          <w:szCs w:val="24"/>
        </w:rPr>
        <w:t>El objetivo general del Plan es contribuir con el desarrollo del municipio de San Mateo Ixtatán, mediante las funciones que corresponde al Ministerio de la Defensa Nacional.  a través de la recuperación y control del territorio del municipio de San Mateo Ixtatán, Huehuetenango. Los avances obtenidos a la fecha en este contexto, son los siguientes:</w:t>
      </w:r>
    </w:p>
    <w:p w:rsidR="008D56AA" w:rsidRPr="008D56AA" w:rsidRDefault="008D56AA" w:rsidP="008D56AA">
      <w:pPr>
        <w:pStyle w:val="Prrafodelista"/>
        <w:jc w:val="both"/>
        <w:rPr>
          <w:rFonts w:ascii="Montserrat" w:hAnsi="Montserrat" w:cs="Raavi"/>
          <w:color w:val="1F3864" w:themeColor="accent5" w:themeShade="80"/>
          <w:sz w:val="24"/>
          <w:szCs w:val="24"/>
        </w:rPr>
      </w:pPr>
    </w:p>
    <w:tbl>
      <w:tblPr>
        <w:tblStyle w:val="Tabladecuadrcula4-nfasis1"/>
        <w:tblW w:w="0" w:type="auto"/>
        <w:tblLook w:val="04A0" w:firstRow="1" w:lastRow="0" w:firstColumn="1" w:lastColumn="0" w:noHBand="0" w:noVBand="1"/>
      </w:tblPr>
      <w:tblGrid>
        <w:gridCol w:w="4434"/>
        <w:gridCol w:w="4394"/>
      </w:tblGrid>
      <w:tr w:rsidR="008D56AA" w:rsidRPr="008D56AA" w:rsidTr="0042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vAlign w:val="center"/>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sz w:val="24"/>
                <w:szCs w:val="24"/>
              </w:rPr>
              <w:t>AVANCES MINDEF</w:t>
            </w:r>
          </w:p>
        </w:tc>
      </w:tr>
      <w:tr w:rsidR="008D56AA" w:rsidRPr="008D56AA" w:rsidTr="0042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COMPROMISOS</w:t>
            </w:r>
          </w:p>
        </w:tc>
        <w:tc>
          <w:tcPr>
            <w:tcW w:w="4673" w:type="dxa"/>
          </w:tcPr>
          <w:p w:rsidR="008D56AA" w:rsidRPr="008D56AA" w:rsidRDefault="008D56AA"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8D56AA">
              <w:rPr>
                <w:rFonts w:ascii="Montserrat" w:hAnsi="Montserrat"/>
                <w:b/>
                <w:color w:val="1F3864" w:themeColor="accent5" w:themeShade="80"/>
                <w:sz w:val="24"/>
                <w:szCs w:val="24"/>
              </w:rPr>
              <w:t>RESULTADOS</w:t>
            </w:r>
          </w:p>
        </w:tc>
      </w:tr>
      <w:tr w:rsidR="008D56AA" w:rsidRPr="008D56AA" w:rsidTr="00426746">
        <w:tc>
          <w:tcPr>
            <w:cnfStyle w:val="001000000000" w:firstRow="0" w:lastRow="0" w:firstColumn="1" w:lastColumn="0" w:oddVBand="0" w:evenVBand="0" w:oddHBand="0" w:evenHBand="0" w:firstRowFirstColumn="0" w:firstRowLastColumn="0" w:lastRowFirstColumn="0" w:lastRowLastColumn="0"/>
            <w:tcW w:w="4672" w:type="dxa"/>
          </w:tcPr>
          <w:p w:rsidR="008D56AA" w:rsidRPr="008D56AA" w:rsidRDefault="008D56AA" w:rsidP="008D56AA">
            <w:pPr>
              <w:pStyle w:val="Prrafodelista"/>
              <w:numPr>
                <w:ilvl w:val="0"/>
                <w:numId w:val="18"/>
              </w:numPr>
              <w:ind w:left="313" w:hanging="284"/>
              <w:rPr>
                <w:rFonts w:ascii="Montserrat" w:hAnsi="Montserrat"/>
                <w:b w:val="0"/>
                <w:color w:val="1F3864" w:themeColor="accent5" w:themeShade="80"/>
                <w:sz w:val="24"/>
                <w:szCs w:val="24"/>
              </w:rPr>
            </w:pPr>
            <w:r w:rsidRPr="008D56AA">
              <w:rPr>
                <w:rFonts w:ascii="Montserrat" w:hAnsi="Montserrat"/>
                <w:b w:val="0"/>
                <w:color w:val="1F3864" w:themeColor="accent5" w:themeShade="80"/>
                <w:sz w:val="24"/>
                <w:szCs w:val="24"/>
              </w:rPr>
              <w:t>Estudios correspondientes para determinar las necesidades de reforzamiento de la seguridad fronteriza.</w:t>
            </w:r>
          </w:p>
        </w:tc>
        <w:tc>
          <w:tcPr>
            <w:tcW w:w="4673" w:type="dxa"/>
          </w:tcPr>
          <w:p w:rsidR="008D56AA" w:rsidRPr="008D56AA" w:rsidRDefault="008D56AA" w:rsidP="008D56AA">
            <w:pPr>
              <w:pStyle w:val="Prrafodelista"/>
              <w:numPr>
                <w:ilvl w:val="0"/>
                <w:numId w:val="19"/>
              </w:numPr>
              <w:ind w:left="318"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 xml:space="preserve">Se han desarrollado 420 operaciones en el área fronteriza y comunidades aledañas de San Mateo Ixtatán. </w:t>
            </w:r>
          </w:p>
          <w:p w:rsidR="008D56AA" w:rsidRPr="008D56AA" w:rsidRDefault="008D56AA" w:rsidP="008D56AA">
            <w:pPr>
              <w:pStyle w:val="Prrafodelista"/>
              <w:numPr>
                <w:ilvl w:val="0"/>
                <w:numId w:val="19"/>
              </w:numPr>
              <w:ind w:left="318" w:hanging="283"/>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 xml:space="preserve">Se realizaron gestiones ante la corporación municipal para la construcción del destacamento en el municipio. </w:t>
            </w:r>
          </w:p>
          <w:p w:rsidR="008D56AA" w:rsidRPr="008D56AA" w:rsidRDefault="008D56AA" w:rsidP="00426746">
            <w:pPr>
              <w:jc w:val="both"/>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bl>
    <w:p w:rsidR="008D56AA" w:rsidRDefault="008D56AA" w:rsidP="00203747">
      <w:pPr>
        <w:jc w:val="both"/>
        <w:rPr>
          <w:rFonts w:ascii="Montserrat" w:hAnsi="Montserrat" w:cs="Raavi"/>
          <w:color w:val="1F3864" w:themeColor="accent5" w:themeShade="80"/>
          <w:sz w:val="24"/>
          <w:szCs w:val="24"/>
        </w:rPr>
      </w:pPr>
    </w:p>
    <w:p w:rsidR="008C2743" w:rsidRDefault="008C2743" w:rsidP="00203747">
      <w:pPr>
        <w:jc w:val="both"/>
        <w:rPr>
          <w:rFonts w:ascii="Montserrat" w:hAnsi="Montserrat" w:cs="Raavi"/>
          <w:color w:val="1F3864" w:themeColor="accent5" w:themeShade="80"/>
          <w:sz w:val="24"/>
          <w:szCs w:val="24"/>
        </w:rPr>
      </w:pPr>
    </w:p>
    <w:p w:rsidR="008D56AA" w:rsidRDefault="008D56AA" w:rsidP="008D56AA">
      <w:pPr>
        <w:pStyle w:val="Prrafodelista"/>
        <w:numPr>
          <w:ilvl w:val="0"/>
          <w:numId w:val="1"/>
        </w:numPr>
        <w:jc w:val="both"/>
        <w:rPr>
          <w:rFonts w:ascii="Montserrat ExtraBold" w:hAnsi="Montserrat ExtraBold"/>
          <w:b/>
          <w:color w:val="2E74B5" w:themeColor="accent1" w:themeShade="BF"/>
          <w:sz w:val="28"/>
          <w:szCs w:val="24"/>
        </w:rPr>
      </w:pPr>
      <w:r w:rsidRPr="008D56AA">
        <w:rPr>
          <w:rFonts w:ascii="Montserrat ExtraBold" w:hAnsi="Montserrat ExtraBold"/>
          <w:b/>
          <w:color w:val="2E74B5" w:themeColor="accent1" w:themeShade="BF"/>
          <w:sz w:val="28"/>
          <w:szCs w:val="24"/>
        </w:rPr>
        <w:t>Secretaría de Seguridad Alimentaria y Nutricional:</w:t>
      </w:r>
    </w:p>
    <w:p w:rsidR="008D56AA" w:rsidRPr="008D56AA" w:rsidRDefault="008D56AA" w:rsidP="008D56AA">
      <w:pPr>
        <w:pStyle w:val="Prrafodelista"/>
        <w:jc w:val="both"/>
        <w:rPr>
          <w:rFonts w:ascii="Montserrat ExtraBold" w:hAnsi="Montserrat ExtraBold"/>
          <w:b/>
          <w:color w:val="2E74B5" w:themeColor="accent1" w:themeShade="BF"/>
          <w:sz w:val="28"/>
          <w:szCs w:val="24"/>
        </w:rPr>
      </w:pPr>
    </w:p>
    <w:p w:rsidR="008D56AA" w:rsidRDefault="008D56AA" w:rsidP="008D56AA">
      <w:pPr>
        <w:pStyle w:val="Prrafodelista"/>
        <w:jc w:val="both"/>
        <w:rPr>
          <w:rFonts w:ascii="Montserrat" w:hAnsi="Montserrat" w:cs="Raavi"/>
          <w:color w:val="1F3864" w:themeColor="accent5" w:themeShade="80"/>
          <w:sz w:val="24"/>
          <w:szCs w:val="24"/>
        </w:rPr>
      </w:pPr>
      <w:r w:rsidRPr="008D56AA">
        <w:rPr>
          <w:rFonts w:ascii="Montserrat" w:hAnsi="Montserrat" w:cs="Raavi"/>
          <w:color w:val="1F3864" w:themeColor="accent5" w:themeShade="80"/>
          <w:sz w:val="24"/>
          <w:szCs w:val="24"/>
        </w:rPr>
        <w:t>El objetivo general del Plan es promover la salud y nutrición de la población guatemalteca, en el marco de la Gran Cruzada Nacional por la Nutrición. Los avances obtenidos a la fecha en este contexto, son los siguientes:</w:t>
      </w:r>
    </w:p>
    <w:p w:rsidR="008D56AA" w:rsidRDefault="008D56AA" w:rsidP="008D56AA">
      <w:pPr>
        <w:pStyle w:val="Prrafodelista"/>
        <w:jc w:val="both"/>
        <w:rPr>
          <w:rFonts w:ascii="Montserrat" w:hAnsi="Montserrat" w:cs="Raavi"/>
          <w:color w:val="1F3864" w:themeColor="accent5" w:themeShade="80"/>
          <w:sz w:val="24"/>
          <w:szCs w:val="24"/>
        </w:rPr>
      </w:pPr>
    </w:p>
    <w:tbl>
      <w:tblPr>
        <w:tblStyle w:val="Tabladecuadrcula4-nfasis1"/>
        <w:tblW w:w="0" w:type="auto"/>
        <w:tblLook w:val="04A0" w:firstRow="1" w:lastRow="0" w:firstColumn="1" w:lastColumn="0" w:noHBand="0" w:noVBand="1"/>
      </w:tblPr>
      <w:tblGrid>
        <w:gridCol w:w="4431"/>
        <w:gridCol w:w="4397"/>
      </w:tblGrid>
      <w:tr w:rsidR="008D56AA" w:rsidRPr="008D56AA" w:rsidTr="00287E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sz w:val="24"/>
                <w:szCs w:val="24"/>
              </w:rPr>
              <w:t>AVANCES SESAN</w:t>
            </w:r>
          </w:p>
        </w:tc>
      </w:tr>
      <w:tr w:rsidR="008D56AA" w:rsidRPr="008D56AA" w:rsidTr="00287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1" w:type="dxa"/>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COMPROMISOS</w:t>
            </w:r>
          </w:p>
        </w:tc>
        <w:tc>
          <w:tcPr>
            <w:tcW w:w="4397" w:type="dxa"/>
          </w:tcPr>
          <w:p w:rsidR="008D56AA" w:rsidRPr="008D56AA" w:rsidRDefault="008D56AA"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8D56AA">
              <w:rPr>
                <w:rFonts w:ascii="Montserrat" w:hAnsi="Montserrat"/>
                <w:b/>
                <w:color w:val="1F3864" w:themeColor="accent5" w:themeShade="80"/>
                <w:sz w:val="24"/>
                <w:szCs w:val="24"/>
              </w:rPr>
              <w:t>RESULTADOS</w:t>
            </w:r>
          </w:p>
        </w:tc>
      </w:tr>
      <w:tr w:rsidR="008D56AA" w:rsidRPr="008D56AA" w:rsidTr="00287E9C">
        <w:tc>
          <w:tcPr>
            <w:cnfStyle w:val="001000000000" w:firstRow="0" w:lastRow="0" w:firstColumn="1" w:lastColumn="0" w:oddVBand="0" w:evenVBand="0" w:oddHBand="0" w:evenHBand="0" w:firstRowFirstColumn="0" w:firstRowLastColumn="0" w:lastRowFirstColumn="0" w:lastRowLastColumn="0"/>
            <w:tcW w:w="4431" w:type="dxa"/>
          </w:tcPr>
          <w:p w:rsidR="008D56AA" w:rsidRPr="008D56AA" w:rsidRDefault="008D56AA" w:rsidP="008D56AA">
            <w:pPr>
              <w:pStyle w:val="Prrafodelista"/>
              <w:numPr>
                <w:ilvl w:val="0"/>
                <w:numId w:val="21"/>
              </w:numPr>
              <w:ind w:left="313" w:hanging="284"/>
              <w:rPr>
                <w:rFonts w:ascii="Montserrat" w:hAnsi="Montserrat" w:cstheme="minorHAnsi"/>
                <w:b w:val="0"/>
                <w:color w:val="1F3864" w:themeColor="accent5" w:themeShade="80"/>
                <w:sz w:val="24"/>
                <w:szCs w:val="24"/>
                <w:lang w:val="es-MX"/>
              </w:rPr>
            </w:pPr>
            <w:r w:rsidRPr="008D56AA">
              <w:rPr>
                <w:rFonts w:ascii="Montserrat" w:hAnsi="Montserrat" w:cstheme="minorHAnsi"/>
                <w:b w:val="0"/>
                <w:color w:val="1F3864" w:themeColor="accent5" w:themeShade="80"/>
                <w:sz w:val="24"/>
                <w:szCs w:val="24"/>
                <w:lang w:val="es-MX"/>
              </w:rPr>
              <w:t>Gestión de asistencia alimentaria para familias vulnerables a la inseguridad alimentaria y nutricional Insan.</w:t>
            </w:r>
          </w:p>
          <w:p w:rsidR="008D56AA" w:rsidRPr="008D56AA" w:rsidRDefault="008D56AA" w:rsidP="00426746">
            <w:pPr>
              <w:pStyle w:val="Prrafodelista"/>
              <w:ind w:left="313"/>
              <w:rPr>
                <w:rFonts w:ascii="Montserrat" w:hAnsi="Montserrat" w:cstheme="minorHAnsi"/>
                <w:b w:val="0"/>
                <w:color w:val="1F3864" w:themeColor="accent5" w:themeShade="80"/>
                <w:sz w:val="24"/>
                <w:szCs w:val="24"/>
                <w:lang w:val="es-MX"/>
              </w:rPr>
            </w:pPr>
            <w:r w:rsidRPr="008D56AA">
              <w:rPr>
                <w:rFonts w:ascii="Montserrat" w:hAnsi="Montserrat" w:cstheme="minorHAnsi"/>
                <w:b w:val="0"/>
                <w:color w:val="1F3864" w:themeColor="accent5" w:themeShade="80"/>
                <w:sz w:val="24"/>
                <w:szCs w:val="24"/>
                <w:lang w:val="es-MX"/>
              </w:rPr>
              <w:lastRenderedPageBreak/>
              <w:t>Gestión de asistencia alimentaria para casos de niños con desnutrición aguda reportados por el Ministerio de Salud Pública.</w:t>
            </w:r>
          </w:p>
          <w:p w:rsidR="008D56AA" w:rsidRPr="008D56AA" w:rsidRDefault="008D56AA" w:rsidP="00426746">
            <w:pPr>
              <w:jc w:val="both"/>
              <w:rPr>
                <w:rFonts w:ascii="Montserrat" w:hAnsi="Montserrat"/>
                <w:color w:val="1F3864" w:themeColor="accent5" w:themeShade="80"/>
                <w:sz w:val="24"/>
                <w:szCs w:val="24"/>
              </w:rPr>
            </w:pPr>
          </w:p>
          <w:p w:rsidR="008D56AA" w:rsidRPr="008D56AA" w:rsidRDefault="008D56AA" w:rsidP="00426746">
            <w:pPr>
              <w:jc w:val="both"/>
              <w:rPr>
                <w:rFonts w:ascii="Montserrat" w:hAnsi="Montserrat"/>
                <w:color w:val="1F3864" w:themeColor="accent5" w:themeShade="80"/>
                <w:sz w:val="24"/>
                <w:szCs w:val="24"/>
              </w:rPr>
            </w:pPr>
          </w:p>
        </w:tc>
        <w:tc>
          <w:tcPr>
            <w:tcW w:w="4397" w:type="dxa"/>
          </w:tcPr>
          <w:p w:rsidR="008D56AA" w:rsidRPr="008D56AA" w:rsidRDefault="008D56AA" w:rsidP="008D56AA">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lastRenderedPageBreak/>
              <w:t>Asistencia alimentaria para 1,487 familias vulnerables de 23 comunidades.</w:t>
            </w:r>
          </w:p>
          <w:p w:rsidR="008D56AA" w:rsidRPr="008D56AA" w:rsidRDefault="008D56AA" w:rsidP="008D56AA">
            <w:pPr>
              <w:pStyle w:val="Prrafodelista"/>
              <w:numPr>
                <w:ilvl w:val="0"/>
                <w:numId w:val="20"/>
              </w:numPr>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lastRenderedPageBreak/>
              <w:t xml:space="preserve">En proceso la gestión para proveer asistencia alimentaria (3 raciones por familia) para 25 familias. </w:t>
            </w:r>
          </w:p>
        </w:tc>
      </w:tr>
      <w:tr w:rsidR="008D56AA" w:rsidRPr="008D56AA" w:rsidTr="00287E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31" w:type="dxa"/>
          </w:tcPr>
          <w:p w:rsidR="008D56AA" w:rsidRPr="008D56AA" w:rsidRDefault="008D56AA" w:rsidP="008D56AA">
            <w:pPr>
              <w:pStyle w:val="Prrafodelista"/>
              <w:numPr>
                <w:ilvl w:val="0"/>
                <w:numId w:val="21"/>
              </w:numPr>
              <w:ind w:left="313" w:hanging="284"/>
              <w:rPr>
                <w:rFonts w:ascii="Montserrat" w:hAnsi="Montserrat" w:cstheme="minorHAnsi"/>
                <w:b w:val="0"/>
                <w:color w:val="1F3864" w:themeColor="accent5" w:themeShade="80"/>
                <w:sz w:val="24"/>
                <w:szCs w:val="24"/>
                <w:lang w:val="es-MX"/>
              </w:rPr>
            </w:pPr>
            <w:r w:rsidRPr="008D56AA">
              <w:rPr>
                <w:rFonts w:ascii="Montserrat" w:hAnsi="Montserrat" w:cstheme="minorHAnsi"/>
                <w:b w:val="0"/>
                <w:color w:val="1F3864" w:themeColor="accent5" w:themeShade="80"/>
                <w:sz w:val="24"/>
                <w:szCs w:val="24"/>
                <w:lang w:val="es-MX"/>
              </w:rPr>
              <w:lastRenderedPageBreak/>
              <w:t>Gobernanza en Seguridad Alimentaria y Nutricional</w:t>
            </w:r>
          </w:p>
          <w:p w:rsidR="008D56AA" w:rsidRPr="008D56AA" w:rsidRDefault="008D56AA" w:rsidP="00426746">
            <w:pPr>
              <w:jc w:val="both"/>
              <w:rPr>
                <w:rFonts w:ascii="Montserrat" w:hAnsi="Montserrat"/>
                <w:color w:val="1F3864" w:themeColor="accent5" w:themeShade="80"/>
                <w:sz w:val="24"/>
                <w:szCs w:val="24"/>
              </w:rPr>
            </w:pPr>
          </w:p>
        </w:tc>
        <w:tc>
          <w:tcPr>
            <w:tcW w:w="4397" w:type="dxa"/>
          </w:tcPr>
          <w:p w:rsidR="008D56AA" w:rsidRPr="008D56AA" w:rsidRDefault="008D56AA" w:rsidP="008D56AA">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 xml:space="preserve">Inicio de operaciones de la Comisión Municipal de Seguridad Alimentaria y Nutricional, dentro del seno del COMUDE. </w:t>
            </w:r>
          </w:p>
          <w:p w:rsidR="008D56AA" w:rsidRPr="008D56AA" w:rsidRDefault="008D56AA" w:rsidP="008D56AA">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 xml:space="preserve">La Comisión Municipal de Seguridad Alimentaria, ha iniciado la construcción y actualización del Diagnóstico Municipal de San Mateo Ixtatán. </w:t>
            </w:r>
          </w:p>
          <w:p w:rsidR="008D56AA" w:rsidRPr="008D56AA" w:rsidRDefault="008D56AA" w:rsidP="008D56AA">
            <w:pPr>
              <w:pStyle w:val="Prrafodelista"/>
              <w:numPr>
                <w:ilvl w:val="0"/>
                <w:numId w:val="20"/>
              </w:numPr>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 xml:space="preserve">La Comisión Municipal de Seguridad Alimentaria, ha desarrollado un mapeo de actores relacionados con la seguridad alimentaria, a fin de, establecer vínculos de coordinación para el trabajo conjunto en el municipio. </w:t>
            </w:r>
          </w:p>
          <w:p w:rsidR="008D56AA" w:rsidRPr="008D56AA" w:rsidRDefault="008D56AA" w:rsidP="00426746">
            <w:pPr>
              <w:pStyle w:val="Prrafodelista"/>
              <w:ind w:left="360"/>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bl>
    <w:p w:rsidR="008D56AA" w:rsidRDefault="008D56AA" w:rsidP="00203747">
      <w:pPr>
        <w:jc w:val="both"/>
        <w:rPr>
          <w:rFonts w:ascii="Montserrat" w:hAnsi="Montserrat" w:cs="Raavi"/>
          <w:color w:val="1F3864" w:themeColor="accent5" w:themeShade="80"/>
          <w:sz w:val="24"/>
          <w:szCs w:val="24"/>
        </w:rPr>
      </w:pPr>
    </w:p>
    <w:p w:rsidR="008C2743" w:rsidRDefault="008C2743" w:rsidP="00203747">
      <w:pPr>
        <w:jc w:val="both"/>
        <w:rPr>
          <w:rFonts w:ascii="Montserrat" w:hAnsi="Montserrat" w:cs="Raavi"/>
          <w:color w:val="1F3864" w:themeColor="accent5" w:themeShade="80"/>
          <w:sz w:val="24"/>
          <w:szCs w:val="24"/>
        </w:rPr>
      </w:pPr>
    </w:p>
    <w:p w:rsidR="008D56AA" w:rsidRPr="008D56AA" w:rsidRDefault="008D56AA" w:rsidP="008D56AA">
      <w:pPr>
        <w:pStyle w:val="Prrafodelista"/>
        <w:numPr>
          <w:ilvl w:val="0"/>
          <w:numId w:val="1"/>
        </w:numPr>
        <w:jc w:val="both"/>
        <w:rPr>
          <w:rFonts w:ascii="Montserrat ExtraBold" w:hAnsi="Montserrat ExtraBold"/>
          <w:b/>
          <w:color w:val="2E74B5" w:themeColor="accent1" w:themeShade="BF"/>
          <w:sz w:val="28"/>
          <w:szCs w:val="24"/>
        </w:rPr>
      </w:pPr>
      <w:r w:rsidRPr="008D56AA">
        <w:rPr>
          <w:rFonts w:ascii="Montserrat ExtraBold" w:hAnsi="Montserrat ExtraBold"/>
          <w:b/>
          <w:color w:val="2E74B5" w:themeColor="accent1" w:themeShade="BF"/>
          <w:sz w:val="28"/>
          <w:szCs w:val="24"/>
        </w:rPr>
        <w:t>Ministerio de Ambiente y Recursos Naturales:</w:t>
      </w:r>
    </w:p>
    <w:p w:rsidR="008D56AA" w:rsidRDefault="008D56AA" w:rsidP="008D56AA">
      <w:pPr>
        <w:pStyle w:val="Prrafodelista"/>
        <w:jc w:val="both"/>
        <w:rPr>
          <w:rFonts w:ascii="Montserrat" w:hAnsi="Montserrat"/>
          <w:sz w:val="24"/>
          <w:szCs w:val="24"/>
        </w:rPr>
      </w:pPr>
    </w:p>
    <w:p w:rsidR="008D56AA" w:rsidRPr="008D56AA" w:rsidRDefault="008D56AA" w:rsidP="008D56AA">
      <w:pPr>
        <w:pStyle w:val="Prrafodelista"/>
        <w:jc w:val="both"/>
        <w:rPr>
          <w:rFonts w:ascii="Montserrat" w:hAnsi="Montserrat" w:cs="Raavi"/>
          <w:color w:val="1F3864" w:themeColor="accent5" w:themeShade="80"/>
          <w:sz w:val="24"/>
          <w:szCs w:val="24"/>
        </w:rPr>
      </w:pPr>
      <w:r w:rsidRPr="008D56AA">
        <w:rPr>
          <w:rFonts w:ascii="Montserrat" w:hAnsi="Montserrat" w:cs="Raavi"/>
          <w:color w:val="1F3864" w:themeColor="accent5" w:themeShade="80"/>
          <w:sz w:val="24"/>
          <w:szCs w:val="24"/>
        </w:rPr>
        <w:t xml:space="preserve">El objetivo general del Plan, es implementar programas de educación ambiental con énfasis en cambio climático vinculando la pertinencia cultural, aspectos sociales, género y la participación ciudadana, que permita la sensibilización y capacitación de los beneficiarios, para la implementación de prácticas amigables con el </w:t>
      </w:r>
      <w:r w:rsidRPr="008D56AA">
        <w:rPr>
          <w:rFonts w:ascii="Montserrat" w:hAnsi="Montserrat" w:cs="Raavi"/>
          <w:color w:val="1F3864" w:themeColor="accent5" w:themeShade="80"/>
          <w:sz w:val="24"/>
          <w:szCs w:val="24"/>
        </w:rPr>
        <w:lastRenderedPageBreak/>
        <w:t>ambiente.  Los avances obtenidos a la fecha en este contexto, son los siguientes:</w:t>
      </w:r>
    </w:p>
    <w:p w:rsidR="008D56AA" w:rsidRPr="002D2ABA" w:rsidRDefault="008D56AA" w:rsidP="008D56AA">
      <w:pPr>
        <w:pStyle w:val="Prrafodelista"/>
        <w:jc w:val="both"/>
        <w:rPr>
          <w:rFonts w:ascii="Montserrat" w:hAnsi="Montserrat"/>
          <w:sz w:val="24"/>
          <w:szCs w:val="24"/>
        </w:rPr>
      </w:pPr>
    </w:p>
    <w:tbl>
      <w:tblPr>
        <w:tblStyle w:val="Tabladecuadrcula4-nfasis1"/>
        <w:tblW w:w="0" w:type="auto"/>
        <w:tblLook w:val="04A0" w:firstRow="1" w:lastRow="0" w:firstColumn="1" w:lastColumn="0" w:noHBand="0" w:noVBand="1"/>
      </w:tblPr>
      <w:tblGrid>
        <w:gridCol w:w="4414"/>
        <w:gridCol w:w="4414"/>
      </w:tblGrid>
      <w:tr w:rsidR="008D56AA" w:rsidRPr="008D56AA" w:rsidTr="0042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vAlign w:val="center"/>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sz w:val="24"/>
                <w:szCs w:val="24"/>
              </w:rPr>
              <w:t>AVANCES MARN</w:t>
            </w:r>
          </w:p>
        </w:tc>
      </w:tr>
      <w:tr w:rsidR="008D56AA" w:rsidRPr="008D56AA" w:rsidTr="0042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COMPROMISOS</w:t>
            </w:r>
          </w:p>
        </w:tc>
        <w:tc>
          <w:tcPr>
            <w:tcW w:w="4673" w:type="dxa"/>
          </w:tcPr>
          <w:p w:rsidR="008D56AA" w:rsidRPr="008D56AA" w:rsidRDefault="008D56AA"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8D56AA">
              <w:rPr>
                <w:rFonts w:ascii="Montserrat" w:hAnsi="Montserrat"/>
                <w:b/>
                <w:color w:val="1F3864" w:themeColor="accent5" w:themeShade="80"/>
                <w:sz w:val="24"/>
                <w:szCs w:val="24"/>
              </w:rPr>
              <w:t>RESULTADOS</w:t>
            </w:r>
          </w:p>
        </w:tc>
      </w:tr>
      <w:tr w:rsidR="008D56AA" w:rsidRPr="008D56AA" w:rsidTr="00426746">
        <w:tc>
          <w:tcPr>
            <w:cnfStyle w:val="001000000000" w:firstRow="0" w:lastRow="0" w:firstColumn="1" w:lastColumn="0" w:oddVBand="0" w:evenVBand="0" w:oddHBand="0" w:evenHBand="0" w:firstRowFirstColumn="0" w:firstRowLastColumn="0" w:lastRowFirstColumn="0" w:lastRowLastColumn="0"/>
            <w:tcW w:w="4672" w:type="dxa"/>
          </w:tcPr>
          <w:p w:rsidR="008D56AA" w:rsidRPr="008D56AA" w:rsidRDefault="008D56AA" w:rsidP="008D56AA">
            <w:pPr>
              <w:pStyle w:val="Prrafodelista"/>
              <w:numPr>
                <w:ilvl w:val="0"/>
                <w:numId w:val="22"/>
              </w:numPr>
              <w:ind w:left="313" w:hanging="313"/>
              <w:jc w:val="both"/>
              <w:rPr>
                <w:rFonts w:ascii="Montserrat" w:hAnsi="Montserrat"/>
                <w:b w:val="0"/>
                <w:color w:val="1F3864" w:themeColor="accent5" w:themeShade="80"/>
                <w:sz w:val="24"/>
                <w:szCs w:val="24"/>
              </w:rPr>
            </w:pPr>
            <w:r w:rsidRPr="008D56AA">
              <w:rPr>
                <w:rFonts w:ascii="Montserrat" w:hAnsi="Montserrat"/>
                <w:b w:val="0"/>
                <w:color w:val="1F3864" w:themeColor="accent5" w:themeShade="80"/>
                <w:sz w:val="24"/>
                <w:szCs w:val="24"/>
              </w:rPr>
              <w:t>Capacitación en temas ambientales.</w:t>
            </w:r>
          </w:p>
        </w:tc>
        <w:tc>
          <w:tcPr>
            <w:tcW w:w="4673" w:type="dxa"/>
          </w:tcPr>
          <w:p w:rsidR="008D56AA" w:rsidRPr="008D56AA" w:rsidRDefault="008D56AA" w:rsidP="008D56AA">
            <w:pPr>
              <w:pStyle w:val="Prrafodelista"/>
              <w:numPr>
                <w:ilvl w:val="0"/>
                <w:numId w:val="23"/>
              </w:numPr>
              <w:ind w:left="318" w:hanging="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Capacitación de autoridades municipales en temas relacionados con la Educación Ambiental (EDAM).</w:t>
            </w:r>
          </w:p>
          <w:p w:rsidR="008D56AA" w:rsidRPr="008D56AA" w:rsidRDefault="008D56AA" w:rsidP="008D56AA">
            <w:pPr>
              <w:pStyle w:val="Prrafodelista"/>
              <w:numPr>
                <w:ilvl w:val="0"/>
                <w:numId w:val="23"/>
              </w:numPr>
              <w:ind w:left="318" w:hanging="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Procesos de Educación ambiental dirigidos a directores de Centros Educativos, docentes, facilitadores comunitarios, grupos de mujeres organizadas.</w:t>
            </w:r>
          </w:p>
        </w:tc>
      </w:tr>
      <w:tr w:rsidR="008D56AA" w:rsidRPr="008D56AA" w:rsidTr="0042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rsidR="008D56AA" w:rsidRPr="008D56AA" w:rsidRDefault="008D56AA" w:rsidP="008D56AA">
            <w:pPr>
              <w:pStyle w:val="Prrafodelista"/>
              <w:numPr>
                <w:ilvl w:val="0"/>
                <w:numId w:val="22"/>
              </w:numPr>
              <w:ind w:left="313" w:hanging="313"/>
              <w:jc w:val="both"/>
              <w:rPr>
                <w:rFonts w:ascii="Montserrat" w:hAnsi="Montserrat"/>
                <w:b w:val="0"/>
                <w:color w:val="1F3864" w:themeColor="accent5" w:themeShade="80"/>
                <w:sz w:val="24"/>
                <w:szCs w:val="24"/>
              </w:rPr>
            </w:pPr>
            <w:r w:rsidRPr="008D56AA">
              <w:rPr>
                <w:rFonts w:ascii="Montserrat" w:hAnsi="Montserrat"/>
                <w:b w:val="0"/>
                <w:color w:val="1F3864" w:themeColor="accent5" w:themeShade="80"/>
                <w:sz w:val="24"/>
                <w:szCs w:val="24"/>
              </w:rPr>
              <w:t>Apoyo a la gestión municipal.</w:t>
            </w:r>
          </w:p>
        </w:tc>
        <w:tc>
          <w:tcPr>
            <w:tcW w:w="4673" w:type="dxa"/>
          </w:tcPr>
          <w:p w:rsidR="008D56AA" w:rsidRPr="008D56AA" w:rsidRDefault="008D56AA" w:rsidP="008D56AA">
            <w:pPr>
              <w:pStyle w:val="Prrafodelista"/>
              <w:numPr>
                <w:ilvl w:val="0"/>
                <w:numId w:val="24"/>
              </w:numPr>
              <w:ind w:left="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En proceso la creación de la Unidad de Gestión Ambiental (UGAM).</w:t>
            </w:r>
          </w:p>
          <w:p w:rsidR="008D56AA" w:rsidRPr="008D56AA" w:rsidRDefault="008D56AA" w:rsidP="00426746">
            <w:pPr>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bl>
    <w:p w:rsidR="008C2743" w:rsidRDefault="008C2743" w:rsidP="007B543C">
      <w:pPr>
        <w:jc w:val="both"/>
        <w:rPr>
          <w:rFonts w:ascii="Montserrat ExtraBold" w:hAnsi="Montserrat ExtraBold"/>
          <w:b/>
          <w:color w:val="2E74B5" w:themeColor="accent1" w:themeShade="BF"/>
          <w:sz w:val="28"/>
          <w:szCs w:val="24"/>
        </w:rPr>
      </w:pPr>
    </w:p>
    <w:p w:rsidR="008D56AA" w:rsidRPr="007B543C" w:rsidRDefault="007B543C" w:rsidP="007B543C">
      <w:pPr>
        <w:jc w:val="both"/>
        <w:rPr>
          <w:rFonts w:ascii="Montserrat ExtraBold" w:hAnsi="Montserrat ExtraBold"/>
          <w:b/>
          <w:color w:val="2E74B5" w:themeColor="accent1" w:themeShade="BF"/>
          <w:sz w:val="28"/>
          <w:szCs w:val="24"/>
        </w:rPr>
      </w:pPr>
      <w:r>
        <w:rPr>
          <w:rFonts w:ascii="Montserrat ExtraBold" w:hAnsi="Montserrat ExtraBold"/>
          <w:b/>
          <w:color w:val="2E74B5" w:themeColor="accent1" w:themeShade="BF"/>
          <w:sz w:val="28"/>
          <w:szCs w:val="24"/>
        </w:rPr>
        <w:t xml:space="preserve">  </w:t>
      </w:r>
      <w:r w:rsidR="00971767">
        <w:rPr>
          <w:rFonts w:ascii="Montserrat ExtraBold" w:hAnsi="Montserrat ExtraBold"/>
          <w:b/>
          <w:color w:val="2E74B5" w:themeColor="accent1" w:themeShade="BF"/>
          <w:sz w:val="28"/>
          <w:szCs w:val="24"/>
        </w:rPr>
        <w:t xml:space="preserve">10. </w:t>
      </w:r>
      <w:r w:rsidR="008D56AA" w:rsidRPr="00971767">
        <w:rPr>
          <w:rFonts w:ascii="Montserrat ExtraBold" w:hAnsi="Montserrat ExtraBold"/>
          <w:b/>
          <w:color w:val="2E74B5" w:themeColor="accent1" w:themeShade="BF"/>
          <w:sz w:val="28"/>
          <w:szCs w:val="24"/>
        </w:rPr>
        <w:t>Ministerio de Economía:</w:t>
      </w:r>
    </w:p>
    <w:p w:rsidR="00044791" w:rsidRDefault="008D56AA" w:rsidP="005144AB">
      <w:pPr>
        <w:pStyle w:val="Prrafodelista"/>
        <w:jc w:val="both"/>
        <w:rPr>
          <w:rFonts w:ascii="Montserrat" w:hAnsi="Montserrat" w:cs="Raavi"/>
          <w:color w:val="1F3864" w:themeColor="accent5" w:themeShade="80"/>
          <w:sz w:val="24"/>
          <w:szCs w:val="24"/>
        </w:rPr>
      </w:pPr>
      <w:r w:rsidRPr="008D56AA">
        <w:rPr>
          <w:rFonts w:ascii="Montserrat" w:hAnsi="Montserrat" w:cs="Raavi"/>
          <w:color w:val="1F3864" w:themeColor="accent5" w:themeShade="80"/>
          <w:sz w:val="24"/>
          <w:szCs w:val="24"/>
        </w:rPr>
        <w:t xml:space="preserve">El objetivo general del Plan, es brindar apoyo técnico a 30 artesanas de San Mateo Ixtatán. Los avances obtenidos a la fecha en este contexto, son los siguientes: </w:t>
      </w:r>
      <w:r w:rsidR="005B355E" w:rsidRPr="008D56AA">
        <w:rPr>
          <w:rFonts w:ascii="Montserrat" w:hAnsi="Montserrat" w:cs="Raavi"/>
          <w:color w:val="1F3864" w:themeColor="accent5" w:themeShade="80"/>
          <w:sz w:val="24"/>
          <w:szCs w:val="24"/>
        </w:rPr>
        <w:t>¿Ese es el objetivo del Plan?</w:t>
      </w:r>
      <w:r w:rsidRPr="008D56AA">
        <w:rPr>
          <w:rFonts w:ascii="Montserrat" w:hAnsi="Montserrat" w:cs="Raavi"/>
          <w:color w:val="1F3864" w:themeColor="accent5" w:themeShade="80"/>
          <w:sz w:val="24"/>
          <w:szCs w:val="24"/>
        </w:rPr>
        <w:t xml:space="preserve"> El ASMI plantea objetivos más grandes y de mayor calado.</w:t>
      </w:r>
    </w:p>
    <w:p w:rsidR="005144AB" w:rsidRDefault="005144AB" w:rsidP="005144AB">
      <w:pPr>
        <w:pStyle w:val="Prrafodelista"/>
        <w:jc w:val="both"/>
        <w:rPr>
          <w:rFonts w:ascii="Montserrat" w:hAnsi="Montserrat" w:cs="Raavi"/>
          <w:color w:val="1F3864" w:themeColor="accent5" w:themeShade="80"/>
          <w:sz w:val="24"/>
          <w:szCs w:val="24"/>
        </w:rPr>
      </w:pPr>
    </w:p>
    <w:tbl>
      <w:tblPr>
        <w:tblStyle w:val="Tabladecuadrcula4-nfasis1"/>
        <w:tblW w:w="0" w:type="auto"/>
        <w:tblLook w:val="04A0" w:firstRow="1" w:lastRow="0" w:firstColumn="1" w:lastColumn="0" w:noHBand="0" w:noVBand="1"/>
      </w:tblPr>
      <w:tblGrid>
        <w:gridCol w:w="4291"/>
        <w:gridCol w:w="4537"/>
      </w:tblGrid>
      <w:tr w:rsidR="008D56AA" w:rsidRPr="008D56AA" w:rsidTr="00514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sz w:val="24"/>
                <w:szCs w:val="24"/>
              </w:rPr>
              <w:t>AVANCES MINECO</w:t>
            </w:r>
          </w:p>
        </w:tc>
      </w:tr>
      <w:tr w:rsidR="008D56AA" w:rsidRPr="008D56AA" w:rsidTr="00514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dxa"/>
          </w:tcPr>
          <w:p w:rsidR="008D56AA" w:rsidRPr="008D56AA" w:rsidRDefault="008D56AA" w:rsidP="00426746">
            <w:pPr>
              <w:jc w:val="center"/>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COMPROMISOS</w:t>
            </w:r>
          </w:p>
        </w:tc>
        <w:tc>
          <w:tcPr>
            <w:tcW w:w="4537" w:type="dxa"/>
          </w:tcPr>
          <w:p w:rsidR="008D56AA" w:rsidRPr="008D56AA" w:rsidRDefault="008D56AA"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8D56AA">
              <w:rPr>
                <w:rFonts w:ascii="Montserrat" w:hAnsi="Montserrat"/>
                <w:b/>
                <w:color w:val="1F3864" w:themeColor="accent5" w:themeShade="80"/>
                <w:sz w:val="24"/>
                <w:szCs w:val="24"/>
              </w:rPr>
              <w:t>RESULTADOS</w:t>
            </w:r>
          </w:p>
        </w:tc>
      </w:tr>
      <w:tr w:rsidR="008D56AA" w:rsidRPr="008D56AA" w:rsidTr="005144AB">
        <w:tc>
          <w:tcPr>
            <w:cnfStyle w:val="001000000000" w:firstRow="0" w:lastRow="0" w:firstColumn="1" w:lastColumn="0" w:oddVBand="0" w:evenVBand="0" w:oddHBand="0" w:evenHBand="0" w:firstRowFirstColumn="0" w:firstRowLastColumn="0" w:lastRowFirstColumn="0" w:lastRowLastColumn="0"/>
            <w:tcW w:w="4291" w:type="dxa"/>
          </w:tcPr>
          <w:p w:rsidR="008D56AA" w:rsidRPr="008D56AA" w:rsidRDefault="008D56AA" w:rsidP="008D56AA">
            <w:pPr>
              <w:pStyle w:val="Prrafodelista"/>
              <w:numPr>
                <w:ilvl w:val="0"/>
                <w:numId w:val="25"/>
              </w:numPr>
              <w:ind w:left="454"/>
              <w:rPr>
                <w:rFonts w:ascii="Montserrat" w:hAnsi="Montserrat"/>
                <w:b w:val="0"/>
                <w:color w:val="1F3864" w:themeColor="accent5" w:themeShade="80"/>
                <w:sz w:val="24"/>
                <w:szCs w:val="24"/>
              </w:rPr>
            </w:pPr>
            <w:r w:rsidRPr="008D56AA">
              <w:rPr>
                <w:rFonts w:ascii="Montserrat" w:hAnsi="Montserrat"/>
                <w:b w:val="0"/>
                <w:color w:val="1F3864" w:themeColor="accent5" w:themeShade="80"/>
                <w:sz w:val="24"/>
                <w:szCs w:val="24"/>
              </w:rPr>
              <w:t>Capacitar y brindar asesoría técnica.</w:t>
            </w:r>
          </w:p>
        </w:tc>
        <w:tc>
          <w:tcPr>
            <w:tcW w:w="4537" w:type="dxa"/>
          </w:tcPr>
          <w:p w:rsidR="008D56AA" w:rsidRPr="008D56AA" w:rsidRDefault="008D56AA" w:rsidP="008D56AA">
            <w:pPr>
              <w:pStyle w:val="Prrafodelista"/>
              <w:numPr>
                <w:ilvl w:val="0"/>
                <w:numId w:val="24"/>
              </w:numPr>
              <w:ind w:left="318" w:hanging="283"/>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lang w:val="es-ES"/>
              </w:rPr>
              <w:t xml:space="preserve">Se brindó asistencia técnica para realizar el diagnóstico de potencial artesanal según la ficha del Programa Innovación Artesanal, la línea basal y realizando actualizaciones </w:t>
            </w:r>
            <w:r w:rsidRPr="008D56AA">
              <w:rPr>
                <w:rFonts w:ascii="Montserrat" w:hAnsi="Montserrat"/>
                <w:color w:val="1F3864" w:themeColor="accent5" w:themeShade="80"/>
                <w:sz w:val="24"/>
                <w:szCs w:val="24"/>
                <w:lang w:val="es-ES"/>
              </w:rPr>
              <w:lastRenderedPageBreak/>
              <w:t>periódicamente y/o cuando sea requerido.</w:t>
            </w:r>
          </w:p>
          <w:p w:rsidR="008D56AA" w:rsidRPr="008D56AA" w:rsidRDefault="008D56AA" w:rsidP="00426746">
            <w:pPr>
              <w:ind w:left="454"/>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p>
        </w:tc>
      </w:tr>
      <w:tr w:rsidR="008D56AA" w:rsidRPr="008D56AA" w:rsidTr="00514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1" w:type="dxa"/>
          </w:tcPr>
          <w:p w:rsidR="008D56AA" w:rsidRPr="008D56AA" w:rsidRDefault="008D56AA" w:rsidP="008D56AA">
            <w:pPr>
              <w:pStyle w:val="Prrafodelista"/>
              <w:numPr>
                <w:ilvl w:val="0"/>
                <w:numId w:val="25"/>
              </w:numPr>
              <w:ind w:left="454"/>
              <w:rPr>
                <w:rFonts w:ascii="Montserrat" w:hAnsi="Montserrat"/>
                <w:b w:val="0"/>
                <w:color w:val="1F3864" w:themeColor="accent5" w:themeShade="80"/>
                <w:sz w:val="24"/>
                <w:szCs w:val="24"/>
              </w:rPr>
            </w:pPr>
            <w:r w:rsidRPr="008D56AA">
              <w:rPr>
                <w:rFonts w:ascii="Montserrat" w:hAnsi="Montserrat"/>
                <w:b w:val="0"/>
                <w:color w:val="1F3864" w:themeColor="accent5" w:themeShade="80"/>
                <w:sz w:val="24"/>
                <w:szCs w:val="24"/>
              </w:rPr>
              <w:lastRenderedPageBreak/>
              <w:t>Contribuir con la organización productiva, con micro, pequeñas, medianas empresas, o cooperativas.</w:t>
            </w:r>
          </w:p>
        </w:tc>
        <w:tc>
          <w:tcPr>
            <w:tcW w:w="4537" w:type="dxa"/>
          </w:tcPr>
          <w:p w:rsidR="008D56AA" w:rsidRPr="008D56AA" w:rsidRDefault="008D56AA" w:rsidP="008D56AA">
            <w:pPr>
              <w:pStyle w:val="Prrafodelista"/>
              <w:numPr>
                <w:ilvl w:val="0"/>
                <w:numId w:val="26"/>
              </w:numPr>
              <w:ind w:left="318" w:hanging="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lang w:val="es-ES"/>
              </w:rPr>
              <w:t xml:space="preserve">En el marco del </w:t>
            </w:r>
            <w:r w:rsidRPr="008D56AA">
              <w:rPr>
                <w:rFonts w:ascii="Montserrat" w:hAnsi="Montserrat"/>
                <w:color w:val="1F3864" w:themeColor="accent5" w:themeShade="80"/>
                <w:sz w:val="24"/>
                <w:szCs w:val="24"/>
              </w:rPr>
              <w:t xml:space="preserve">Programa Innovación Artesanal, se brindó asistencia técnica para el desarrollo, monitoreo, registro, y fortalecimiento a madres artesanas que desarrollan proyectos. </w:t>
            </w:r>
          </w:p>
          <w:p w:rsidR="008D56AA" w:rsidRPr="008D56AA" w:rsidRDefault="008D56AA" w:rsidP="008D56AA">
            <w:pPr>
              <w:pStyle w:val="Prrafodelista"/>
              <w:numPr>
                <w:ilvl w:val="0"/>
                <w:numId w:val="26"/>
              </w:numPr>
              <w:ind w:left="318" w:hanging="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 xml:space="preserve">Se brindó asesoría a través de talleres a 30 artesanas de San Mateo </w:t>
            </w:r>
            <w:r w:rsidR="005B355E" w:rsidRPr="008D56AA">
              <w:rPr>
                <w:rFonts w:ascii="Montserrat" w:hAnsi="Montserrat"/>
                <w:color w:val="1F3864" w:themeColor="accent5" w:themeShade="80"/>
                <w:sz w:val="24"/>
                <w:szCs w:val="24"/>
              </w:rPr>
              <w:t>Ixtatán, con</w:t>
            </w:r>
            <w:r w:rsidRPr="008D56AA">
              <w:rPr>
                <w:rFonts w:ascii="Montserrat" w:hAnsi="Montserrat"/>
                <w:color w:val="1F3864" w:themeColor="accent5" w:themeShade="80"/>
                <w:sz w:val="24"/>
                <w:szCs w:val="24"/>
              </w:rPr>
              <w:t xml:space="preserve"> el objetivo de fortalecer la autonomía y empoderamiento de las mujeres, para que cuenten con mayores herramientas para superar los obstáculos de género que enfrentan en la creación y desarrollo de sus emprendimientos y empresas.</w:t>
            </w:r>
          </w:p>
          <w:p w:rsidR="008D56AA" w:rsidRPr="008D56AA" w:rsidRDefault="008D56AA" w:rsidP="00426746">
            <w:pPr>
              <w:pStyle w:val="Prrafodelista"/>
              <w:ind w:left="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8D56AA">
              <w:rPr>
                <w:rFonts w:ascii="Montserrat" w:hAnsi="Montserrat"/>
                <w:color w:val="1F3864" w:themeColor="accent5" w:themeShade="80"/>
                <w:sz w:val="24"/>
                <w:szCs w:val="24"/>
              </w:rPr>
              <w:t>LO QUE AQUÍ SE DICE NO SE CORRESPONDE CON EL OBJETIVO ENUNCIADO</w:t>
            </w:r>
          </w:p>
          <w:p w:rsidR="008D56AA" w:rsidRPr="008D56AA" w:rsidRDefault="008D56AA" w:rsidP="00426746">
            <w:pPr>
              <w:ind w:left="318" w:hanging="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bl>
    <w:p w:rsidR="00883C2D" w:rsidRDefault="00883C2D" w:rsidP="005144AB">
      <w:pPr>
        <w:jc w:val="center"/>
        <w:rPr>
          <w:rFonts w:ascii="Montserrat Black" w:hAnsi="Montserrat Black"/>
          <w:b/>
          <w:color w:val="1F3864" w:themeColor="accent5" w:themeShade="80"/>
          <w:sz w:val="40"/>
          <w:szCs w:val="40"/>
        </w:rPr>
      </w:pPr>
    </w:p>
    <w:p w:rsidR="00044791" w:rsidRDefault="00044791" w:rsidP="005144AB">
      <w:pPr>
        <w:jc w:val="center"/>
        <w:rPr>
          <w:rFonts w:ascii="Montserrat Black" w:hAnsi="Montserrat Black"/>
          <w:b/>
          <w:color w:val="1F3864" w:themeColor="accent5" w:themeShade="80"/>
          <w:sz w:val="40"/>
          <w:szCs w:val="40"/>
        </w:rPr>
      </w:pPr>
      <w:r w:rsidRPr="00044791">
        <w:rPr>
          <w:rFonts w:ascii="Montserrat Black" w:hAnsi="Montserrat Black"/>
          <w:b/>
          <w:color w:val="1F3864" w:themeColor="accent5" w:themeShade="80"/>
          <w:sz w:val="40"/>
          <w:szCs w:val="40"/>
        </w:rPr>
        <w:t>INSTITUCIONES INVITADAS</w:t>
      </w:r>
    </w:p>
    <w:p w:rsidR="00044791" w:rsidRPr="00044791" w:rsidRDefault="00044791" w:rsidP="00044791">
      <w:pPr>
        <w:jc w:val="both"/>
        <w:rPr>
          <w:rFonts w:ascii="Montserrat" w:hAnsi="Montserrat" w:cs="Raavi"/>
          <w:color w:val="1F3864" w:themeColor="accent5" w:themeShade="80"/>
          <w:sz w:val="24"/>
          <w:szCs w:val="24"/>
        </w:rPr>
      </w:pPr>
      <w:r w:rsidRPr="00044791">
        <w:rPr>
          <w:rFonts w:ascii="Montserrat" w:hAnsi="Montserrat" w:cs="Raavi"/>
          <w:color w:val="1F3864" w:themeColor="accent5" w:themeShade="80"/>
          <w:sz w:val="24"/>
          <w:szCs w:val="24"/>
        </w:rPr>
        <w:t>Debido a la necesidad de promover el desarrollo integral en el Municipio de San Mateo Ixtatán, conforme al artículo 4 del Acuerdo Gubernativo Número 30-2020, se invitó al Instituto Nacional de Bosques -INAB- y a la Secretaría Contra la Violencia Sexual, Explotación y Trata de Personas -SVET-, para que brinden asesoría y apoyo, en cada una en las áreas de su competencia.</w:t>
      </w:r>
    </w:p>
    <w:p w:rsidR="00044791" w:rsidRPr="00044791" w:rsidRDefault="00044791" w:rsidP="00044791">
      <w:pPr>
        <w:jc w:val="both"/>
        <w:rPr>
          <w:rFonts w:ascii="Montserrat" w:hAnsi="Montserrat" w:cs="Raavi"/>
          <w:color w:val="1F3864" w:themeColor="accent5" w:themeShade="80"/>
          <w:sz w:val="24"/>
          <w:szCs w:val="24"/>
        </w:rPr>
      </w:pPr>
      <w:r w:rsidRPr="00044791">
        <w:rPr>
          <w:rFonts w:ascii="Montserrat" w:hAnsi="Montserrat" w:cs="Raavi"/>
          <w:color w:val="1F3864" w:themeColor="accent5" w:themeShade="80"/>
          <w:sz w:val="24"/>
          <w:szCs w:val="24"/>
        </w:rPr>
        <w:t xml:space="preserve">A </w:t>
      </w:r>
      <w:r w:rsidR="005B355E" w:rsidRPr="00044791">
        <w:rPr>
          <w:rFonts w:ascii="Montserrat" w:hAnsi="Montserrat" w:cs="Raavi"/>
          <w:color w:val="1F3864" w:themeColor="accent5" w:themeShade="80"/>
          <w:sz w:val="24"/>
          <w:szCs w:val="24"/>
        </w:rPr>
        <w:t>continuación,</w:t>
      </w:r>
      <w:r w:rsidRPr="00044791">
        <w:rPr>
          <w:rFonts w:ascii="Montserrat" w:hAnsi="Montserrat" w:cs="Raavi"/>
          <w:color w:val="1F3864" w:themeColor="accent5" w:themeShade="80"/>
          <w:sz w:val="24"/>
          <w:szCs w:val="24"/>
        </w:rPr>
        <w:t xml:space="preserve"> se presentan, los resultados de los planes de trabajo de cada una de esas instituciones, durante el primer semestre del año 2021:</w:t>
      </w:r>
    </w:p>
    <w:p w:rsidR="00044791" w:rsidRPr="00044791" w:rsidRDefault="00044791" w:rsidP="00044791">
      <w:pPr>
        <w:pStyle w:val="Prrafodelista"/>
        <w:numPr>
          <w:ilvl w:val="0"/>
          <w:numId w:val="28"/>
        </w:numPr>
        <w:jc w:val="both"/>
        <w:rPr>
          <w:rFonts w:ascii="Montserrat ExtraBold" w:hAnsi="Montserrat ExtraBold"/>
          <w:b/>
          <w:color w:val="2E74B5" w:themeColor="accent1" w:themeShade="BF"/>
          <w:sz w:val="28"/>
          <w:szCs w:val="24"/>
        </w:rPr>
      </w:pPr>
      <w:r w:rsidRPr="00044791">
        <w:rPr>
          <w:rFonts w:ascii="Montserrat ExtraBold" w:hAnsi="Montserrat ExtraBold"/>
          <w:b/>
          <w:color w:val="2E74B5" w:themeColor="accent1" w:themeShade="BF"/>
          <w:sz w:val="28"/>
          <w:szCs w:val="24"/>
        </w:rPr>
        <w:lastRenderedPageBreak/>
        <w:t>Instituto Nacional de Bosques:</w:t>
      </w:r>
    </w:p>
    <w:p w:rsidR="00044791" w:rsidRDefault="00044791" w:rsidP="00044791">
      <w:pPr>
        <w:pStyle w:val="Prrafodelista"/>
        <w:jc w:val="both"/>
        <w:rPr>
          <w:rFonts w:ascii="Montserrat" w:hAnsi="Montserrat" w:cs="Raavi"/>
          <w:color w:val="1F3864" w:themeColor="accent5" w:themeShade="80"/>
          <w:sz w:val="24"/>
          <w:szCs w:val="24"/>
        </w:rPr>
      </w:pPr>
    </w:p>
    <w:p w:rsidR="00044791" w:rsidRPr="00044791" w:rsidRDefault="00044791" w:rsidP="00044791">
      <w:pPr>
        <w:pStyle w:val="Prrafodelista"/>
        <w:jc w:val="both"/>
        <w:rPr>
          <w:rFonts w:ascii="Montserrat" w:hAnsi="Montserrat" w:cs="Raavi"/>
          <w:color w:val="1F3864" w:themeColor="accent5" w:themeShade="80"/>
          <w:sz w:val="24"/>
          <w:szCs w:val="24"/>
        </w:rPr>
      </w:pPr>
      <w:r w:rsidRPr="00044791">
        <w:rPr>
          <w:rFonts w:ascii="Montserrat" w:hAnsi="Montserrat" w:cs="Raavi"/>
          <w:color w:val="1F3864" w:themeColor="accent5" w:themeShade="80"/>
          <w:sz w:val="24"/>
          <w:szCs w:val="24"/>
        </w:rPr>
        <w:t>El objetivo general del Plan es la implementación de proyectos de incentivos forestales PINPEP y PROBOSQUE en sus diferentes modalidades en el municipio de San Mateo Ixtatán. Los avances obtenidos a la fecha en ese contexto, son los siguientes:</w:t>
      </w:r>
    </w:p>
    <w:p w:rsidR="00044791" w:rsidRDefault="00044791" w:rsidP="00044791">
      <w:pPr>
        <w:pStyle w:val="Prrafodelista"/>
        <w:jc w:val="both"/>
        <w:rPr>
          <w:rFonts w:ascii="Montserrat" w:hAnsi="Montserrat"/>
          <w:sz w:val="24"/>
          <w:szCs w:val="24"/>
        </w:rPr>
      </w:pPr>
    </w:p>
    <w:tbl>
      <w:tblPr>
        <w:tblStyle w:val="Tabladecuadrcula4-nfasis1"/>
        <w:tblW w:w="0" w:type="auto"/>
        <w:tblLook w:val="04A0" w:firstRow="1" w:lastRow="0" w:firstColumn="1" w:lastColumn="0" w:noHBand="0" w:noVBand="1"/>
      </w:tblPr>
      <w:tblGrid>
        <w:gridCol w:w="4415"/>
        <w:gridCol w:w="4413"/>
      </w:tblGrid>
      <w:tr w:rsidR="00044791" w:rsidRPr="00044791" w:rsidTr="005144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vAlign w:val="center"/>
          </w:tcPr>
          <w:p w:rsidR="00044791" w:rsidRPr="00044791" w:rsidRDefault="00044791" w:rsidP="00426746">
            <w:pPr>
              <w:jc w:val="center"/>
              <w:rPr>
                <w:rFonts w:ascii="Montserrat" w:hAnsi="Montserrat"/>
                <w:color w:val="1F3864" w:themeColor="accent5" w:themeShade="80"/>
                <w:sz w:val="24"/>
                <w:szCs w:val="24"/>
              </w:rPr>
            </w:pPr>
            <w:r w:rsidRPr="00044791">
              <w:rPr>
                <w:rFonts w:ascii="Montserrat" w:hAnsi="Montserrat"/>
                <w:sz w:val="24"/>
                <w:szCs w:val="24"/>
              </w:rPr>
              <w:t>AVANCES INAB</w:t>
            </w:r>
          </w:p>
        </w:tc>
      </w:tr>
      <w:tr w:rsidR="00044791" w:rsidRPr="00044791" w:rsidTr="00514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rsidR="00044791" w:rsidRPr="00044791" w:rsidRDefault="00044791" w:rsidP="00426746">
            <w:pPr>
              <w:jc w:val="cente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COMPROMISOS</w:t>
            </w:r>
          </w:p>
        </w:tc>
        <w:tc>
          <w:tcPr>
            <w:tcW w:w="4413" w:type="dxa"/>
          </w:tcPr>
          <w:p w:rsidR="00044791" w:rsidRPr="00044791" w:rsidRDefault="00044791"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RESULTADOS</w:t>
            </w:r>
          </w:p>
        </w:tc>
      </w:tr>
      <w:tr w:rsidR="00044791" w:rsidRPr="00044791" w:rsidTr="005144AB">
        <w:tc>
          <w:tcPr>
            <w:cnfStyle w:val="001000000000" w:firstRow="0" w:lastRow="0" w:firstColumn="1" w:lastColumn="0" w:oddVBand="0" w:evenVBand="0" w:oddHBand="0" w:evenHBand="0" w:firstRowFirstColumn="0" w:firstRowLastColumn="0" w:lastRowFirstColumn="0" w:lastRowLastColumn="0"/>
            <w:tcW w:w="4415" w:type="dxa"/>
          </w:tcPr>
          <w:p w:rsidR="00044791" w:rsidRPr="00044791" w:rsidRDefault="00044791" w:rsidP="00044791">
            <w:pPr>
              <w:pStyle w:val="Prrafodelista"/>
              <w:numPr>
                <w:ilvl w:val="0"/>
                <w:numId w:val="29"/>
              </w:numPr>
              <w:ind w:left="313" w:hanging="284"/>
              <w:rPr>
                <w:rFonts w:ascii="Montserrat" w:hAnsi="Montserrat"/>
                <w:b w:val="0"/>
                <w:color w:val="1F3864" w:themeColor="accent5" w:themeShade="80"/>
                <w:sz w:val="24"/>
                <w:szCs w:val="24"/>
              </w:rPr>
            </w:pPr>
            <w:r w:rsidRPr="00044791">
              <w:rPr>
                <w:rFonts w:ascii="Montserrat" w:hAnsi="Montserrat"/>
                <w:b w:val="0"/>
                <w:color w:val="1F3864" w:themeColor="accent5" w:themeShade="80"/>
                <w:sz w:val="24"/>
                <w:szCs w:val="24"/>
              </w:rPr>
              <w:t>Protección y manejo de bosques.</w:t>
            </w:r>
          </w:p>
        </w:tc>
        <w:tc>
          <w:tcPr>
            <w:tcW w:w="4413" w:type="dxa"/>
          </w:tcPr>
          <w:p w:rsidR="00044791" w:rsidRPr="00044791" w:rsidRDefault="00044791" w:rsidP="00044791">
            <w:pPr>
              <w:pStyle w:val="Prrafodelista"/>
              <w:numPr>
                <w:ilvl w:val="0"/>
                <w:numId w:val="30"/>
              </w:numPr>
              <w:ind w:left="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261 beneficiarios directos / 1,305 beneficiarios indirectos</w:t>
            </w:r>
          </w:p>
        </w:tc>
      </w:tr>
      <w:tr w:rsidR="00044791" w:rsidRPr="00044791" w:rsidTr="00514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5" w:type="dxa"/>
          </w:tcPr>
          <w:p w:rsidR="00044791" w:rsidRPr="00044791" w:rsidRDefault="00044791" w:rsidP="00044791">
            <w:pPr>
              <w:pStyle w:val="Prrafodelista"/>
              <w:numPr>
                <w:ilvl w:val="0"/>
                <w:numId w:val="29"/>
              </w:numPr>
              <w:ind w:left="313" w:hanging="284"/>
              <w:rPr>
                <w:rFonts w:ascii="Montserrat" w:hAnsi="Montserrat"/>
                <w:b w:val="0"/>
                <w:color w:val="1F3864" w:themeColor="accent5" w:themeShade="80"/>
                <w:sz w:val="24"/>
                <w:szCs w:val="24"/>
              </w:rPr>
            </w:pPr>
            <w:r w:rsidRPr="00044791">
              <w:rPr>
                <w:rFonts w:ascii="Montserrat" w:hAnsi="Montserrat"/>
                <w:b w:val="0"/>
                <w:color w:val="1F3864" w:themeColor="accent5" w:themeShade="80"/>
                <w:sz w:val="24"/>
                <w:szCs w:val="24"/>
              </w:rPr>
              <w:t>Contener la tala ilegal de bosques.</w:t>
            </w:r>
          </w:p>
        </w:tc>
        <w:tc>
          <w:tcPr>
            <w:tcW w:w="4413" w:type="dxa"/>
          </w:tcPr>
          <w:p w:rsidR="00044791" w:rsidRPr="00044791" w:rsidRDefault="00044791" w:rsidP="00044791">
            <w:pPr>
              <w:pStyle w:val="Prrafodelista"/>
              <w:numPr>
                <w:ilvl w:val="0"/>
                <w:numId w:val="30"/>
              </w:numPr>
              <w:ind w:left="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1, 306.01 hectáreas abarcadas</w:t>
            </w:r>
          </w:p>
          <w:p w:rsidR="00044791" w:rsidRPr="00044791" w:rsidRDefault="00044791" w:rsidP="00426746">
            <w:pPr>
              <w:ind w:left="318"/>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r w:rsidR="00044791" w:rsidRPr="00044791" w:rsidTr="005144AB">
        <w:tc>
          <w:tcPr>
            <w:cnfStyle w:val="001000000000" w:firstRow="0" w:lastRow="0" w:firstColumn="1" w:lastColumn="0" w:oddVBand="0" w:evenVBand="0" w:oddHBand="0" w:evenHBand="0" w:firstRowFirstColumn="0" w:firstRowLastColumn="0" w:lastRowFirstColumn="0" w:lastRowLastColumn="0"/>
            <w:tcW w:w="4415" w:type="dxa"/>
          </w:tcPr>
          <w:p w:rsidR="00044791" w:rsidRPr="00044791" w:rsidRDefault="00044791" w:rsidP="00044791">
            <w:pPr>
              <w:pStyle w:val="Prrafodelista"/>
              <w:numPr>
                <w:ilvl w:val="0"/>
                <w:numId w:val="29"/>
              </w:numPr>
              <w:ind w:left="313" w:hanging="284"/>
              <w:rPr>
                <w:rFonts w:ascii="Montserrat" w:hAnsi="Montserrat"/>
                <w:b w:val="0"/>
                <w:color w:val="1F3864" w:themeColor="accent5" w:themeShade="80"/>
                <w:sz w:val="24"/>
                <w:szCs w:val="24"/>
              </w:rPr>
            </w:pPr>
            <w:r w:rsidRPr="00044791">
              <w:rPr>
                <w:rFonts w:ascii="Montserrat" w:hAnsi="Montserrat"/>
                <w:b w:val="0"/>
                <w:color w:val="1F3864" w:themeColor="accent5" w:themeShade="80"/>
                <w:sz w:val="24"/>
                <w:szCs w:val="24"/>
              </w:rPr>
              <w:t>Incentivos forestales.</w:t>
            </w:r>
          </w:p>
        </w:tc>
        <w:tc>
          <w:tcPr>
            <w:tcW w:w="4413" w:type="dxa"/>
          </w:tcPr>
          <w:p w:rsidR="00044791" w:rsidRPr="00044791" w:rsidRDefault="00044791" w:rsidP="00044791">
            <w:pPr>
              <w:pStyle w:val="Prrafodelista"/>
              <w:numPr>
                <w:ilvl w:val="0"/>
                <w:numId w:val="30"/>
              </w:numPr>
              <w:ind w:left="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261 Proyectos certificados PINPEP y PROBOSQUE</w:t>
            </w:r>
          </w:p>
        </w:tc>
      </w:tr>
    </w:tbl>
    <w:p w:rsidR="00971767" w:rsidRPr="00971767" w:rsidRDefault="00971767" w:rsidP="005144AB">
      <w:pPr>
        <w:jc w:val="both"/>
        <w:rPr>
          <w:rFonts w:ascii="Montserrat ExtraBold" w:hAnsi="Montserrat ExtraBold"/>
          <w:b/>
          <w:color w:val="2E74B5" w:themeColor="accent1" w:themeShade="BF"/>
          <w:sz w:val="28"/>
          <w:szCs w:val="24"/>
        </w:rPr>
      </w:pPr>
    </w:p>
    <w:p w:rsidR="00044791" w:rsidRPr="00044791" w:rsidRDefault="00044791" w:rsidP="00044791">
      <w:pPr>
        <w:pStyle w:val="Prrafodelista"/>
        <w:numPr>
          <w:ilvl w:val="0"/>
          <w:numId w:val="28"/>
        </w:numPr>
        <w:jc w:val="both"/>
        <w:rPr>
          <w:rFonts w:ascii="Montserrat ExtraBold" w:hAnsi="Montserrat ExtraBold"/>
          <w:b/>
          <w:color w:val="2E74B5" w:themeColor="accent1" w:themeShade="BF"/>
          <w:sz w:val="28"/>
          <w:szCs w:val="24"/>
        </w:rPr>
      </w:pPr>
      <w:r w:rsidRPr="00044791">
        <w:rPr>
          <w:rFonts w:ascii="Montserrat ExtraBold" w:hAnsi="Montserrat ExtraBold"/>
          <w:b/>
          <w:color w:val="2E74B5" w:themeColor="accent1" w:themeShade="BF"/>
          <w:sz w:val="28"/>
          <w:szCs w:val="24"/>
        </w:rPr>
        <w:t>Secretaría contra la Violencia Sexual, Explotación y Trata de Personas:</w:t>
      </w:r>
    </w:p>
    <w:p w:rsidR="00044791" w:rsidRPr="002D2ABA" w:rsidRDefault="00044791" w:rsidP="00044791">
      <w:pPr>
        <w:pStyle w:val="Prrafodelista"/>
        <w:jc w:val="both"/>
        <w:rPr>
          <w:rFonts w:ascii="Montserrat" w:hAnsi="Montserrat"/>
          <w:sz w:val="26"/>
          <w:szCs w:val="26"/>
        </w:rPr>
      </w:pPr>
    </w:p>
    <w:p w:rsidR="00044791" w:rsidRPr="00044791" w:rsidRDefault="00044791" w:rsidP="00044791">
      <w:pPr>
        <w:pStyle w:val="Prrafodelista"/>
        <w:jc w:val="both"/>
        <w:rPr>
          <w:rFonts w:ascii="Montserrat" w:hAnsi="Montserrat" w:cs="Raavi"/>
          <w:color w:val="1F3864" w:themeColor="accent5" w:themeShade="80"/>
          <w:sz w:val="24"/>
          <w:szCs w:val="24"/>
        </w:rPr>
      </w:pPr>
      <w:r w:rsidRPr="00044791">
        <w:rPr>
          <w:rFonts w:ascii="Montserrat" w:hAnsi="Montserrat" w:cs="Raavi"/>
          <w:color w:val="1F3864" w:themeColor="accent5" w:themeShade="80"/>
          <w:sz w:val="24"/>
          <w:szCs w:val="24"/>
        </w:rPr>
        <w:t>El objetivo general del Plan, es prevenir la violencia y explotación sexual, impulsando la participación de instancias gubernamentales e integrantes de la RED VET y de las organizaciones comunitarias. Los avances obtenidos a la fecha en es</w:t>
      </w:r>
      <w:r>
        <w:rPr>
          <w:rFonts w:ascii="Montserrat" w:hAnsi="Montserrat" w:cs="Raavi"/>
          <w:color w:val="1F3864" w:themeColor="accent5" w:themeShade="80"/>
          <w:sz w:val="24"/>
          <w:szCs w:val="24"/>
        </w:rPr>
        <w:t>te contexto, son los siguientes:</w:t>
      </w:r>
    </w:p>
    <w:p w:rsidR="00044791" w:rsidRPr="002D2ABA" w:rsidRDefault="00044791" w:rsidP="00044791">
      <w:pPr>
        <w:pStyle w:val="Prrafodelista"/>
        <w:jc w:val="both"/>
        <w:rPr>
          <w:rFonts w:ascii="Montserrat" w:hAnsi="Montserrat"/>
          <w:sz w:val="24"/>
          <w:szCs w:val="24"/>
        </w:rPr>
      </w:pPr>
    </w:p>
    <w:tbl>
      <w:tblPr>
        <w:tblStyle w:val="Tabladecuadrcula4-nfasis1"/>
        <w:tblW w:w="0" w:type="auto"/>
        <w:tblLook w:val="04A0" w:firstRow="1" w:lastRow="0" w:firstColumn="1" w:lastColumn="0" w:noHBand="0" w:noVBand="1"/>
      </w:tblPr>
      <w:tblGrid>
        <w:gridCol w:w="4302"/>
        <w:gridCol w:w="4526"/>
      </w:tblGrid>
      <w:tr w:rsidR="00044791" w:rsidRPr="00044791" w:rsidTr="00426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5" w:type="dxa"/>
            <w:gridSpan w:val="2"/>
            <w:vAlign w:val="center"/>
          </w:tcPr>
          <w:p w:rsidR="00044791" w:rsidRPr="00044791" w:rsidRDefault="00044791" w:rsidP="00426746">
            <w:pPr>
              <w:jc w:val="center"/>
              <w:rPr>
                <w:rFonts w:ascii="Montserrat" w:hAnsi="Montserrat"/>
                <w:color w:val="1F3864" w:themeColor="accent5" w:themeShade="80"/>
                <w:sz w:val="24"/>
                <w:szCs w:val="24"/>
              </w:rPr>
            </w:pPr>
            <w:r w:rsidRPr="00044791">
              <w:rPr>
                <w:rFonts w:ascii="Montserrat" w:hAnsi="Montserrat"/>
                <w:sz w:val="24"/>
                <w:szCs w:val="24"/>
              </w:rPr>
              <w:t>AVANCES SVET</w:t>
            </w:r>
          </w:p>
        </w:tc>
      </w:tr>
      <w:tr w:rsidR="00044791" w:rsidRPr="00044791" w:rsidTr="0042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44791" w:rsidRPr="00044791" w:rsidRDefault="00044791" w:rsidP="00426746">
            <w:pPr>
              <w:jc w:val="cente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COMPROMISOS</w:t>
            </w:r>
          </w:p>
        </w:tc>
        <w:tc>
          <w:tcPr>
            <w:tcW w:w="4814" w:type="dxa"/>
          </w:tcPr>
          <w:p w:rsidR="00044791" w:rsidRPr="00044791" w:rsidRDefault="00044791" w:rsidP="00426746">
            <w:pPr>
              <w:jc w:val="center"/>
              <w:cnfStyle w:val="000000100000" w:firstRow="0" w:lastRow="0" w:firstColumn="0" w:lastColumn="0" w:oddVBand="0" w:evenVBand="0" w:oddHBand="1" w:evenHBand="0" w:firstRowFirstColumn="0" w:firstRowLastColumn="0" w:lastRowFirstColumn="0" w:lastRowLastColumn="0"/>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RESULTADOS</w:t>
            </w:r>
          </w:p>
        </w:tc>
      </w:tr>
      <w:tr w:rsidR="00044791" w:rsidRPr="00044791" w:rsidTr="00426746">
        <w:tc>
          <w:tcPr>
            <w:cnfStyle w:val="001000000000" w:firstRow="0" w:lastRow="0" w:firstColumn="1" w:lastColumn="0" w:oddVBand="0" w:evenVBand="0" w:oddHBand="0" w:evenHBand="0" w:firstRowFirstColumn="0" w:firstRowLastColumn="0" w:lastRowFirstColumn="0" w:lastRowLastColumn="0"/>
            <w:tcW w:w="4531" w:type="dxa"/>
          </w:tcPr>
          <w:p w:rsidR="00044791" w:rsidRPr="00044791" w:rsidRDefault="00044791" w:rsidP="00044791">
            <w:pPr>
              <w:pStyle w:val="Prrafodelista"/>
              <w:numPr>
                <w:ilvl w:val="0"/>
                <w:numId w:val="31"/>
              </w:numPr>
              <w:ind w:left="313" w:hanging="284"/>
              <w:rPr>
                <w:rFonts w:ascii="Montserrat" w:hAnsi="Montserrat"/>
                <w:b w:val="0"/>
                <w:color w:val="1F3864" w:themeColor="accent5" w:themeShade="80"/>
                <w:sz w:val="24"/>
                <w:szCs w:val="24"/>
              </w:rPr>
            </w:pPr>
            <w:r w:rsidRPr="00044791">
              <w:rPr>
                <w:rFonts w:ascii="Montserrat" w:hAnsi="Montserrat"/>
                <w:b w:val="0"/>
                <w:color w:val="1F3864" w:themeColor="accent5" w:themeShade="80"/>
                <w:sz w:val="24"/>
                <w:szCs w:val="24"/>
                <w:lang w:val="es-ES"/>
              </w:rPr>
              <w:t xml:space="preserve">Cobertura completa de los habitantes de las </w:t>
            </w:r>
            <w:r w:rsidRPr="00044791">
              <w:rPr>
                <w:rFonts w:ascii="Montserrat" w:hAnsi="Montserrat"/>
                <w:b w:val="0"/>
                <w:color w:val="1F3864" w:themeColor="accent5" w:themeShade="80"/>
                <w:sz w:val="24"/>
                <w:szCs w:val="24"/>
              </w:rPr>
              <w:t>94 Cantones, Aldeas y Caseríos</w:t>
            </w:r>
            <w:r w:rsidRPr="00044791">
              <w:rPr>
                <w:rFonts w:ascii="Montserrat" w:hAnsi="Montserrat"/>
                <w:b w:val="0"/>
                <w:color w:val="1F3864" w:themeColor="accent5" w:themeShade="80"/>
                <w:sz w:val="24"/>
                <w:szCs w:val="24"/>
                <w:lang w:val="es-ES"/>
              </w:rPr>
              <w:t xml:space="preserve"> en procesos de información y sensibilización para la prevención de la violencia sexual y explotación sexual. </w:t>
            </w:r>
          </w:p>
          <w:p w:rsidR="00044791" w:rsidRPr="00044791" w:rsidRDefault="00044791" w:rsidP="00426746">
            <w:pPr>
              <w:ind w:left="313" w:hanging="284"/>
              <w:rPr>
                <w:rFonts w:ascii="Montserrat" w:hAnsi="Montserrat"/>
                <w:b w:val="0"/>
                <w:color w:val="1F3864" w:themeColor="accent5" w:themeShade="80"/>
                <w:sz w:val="24"/>
                <w:szCs w:val="24"/>
              </w:rPr>
            </w:pPr>
          </w:p>
        </w:tc>
        <w:tc>
          <w:tcPr>
            <w:tcW w:w="4814" w:type="dxa"/>
          </w:tcPr>
          <w:p w:rsidR="00044791" w:rsidRPr="00044791" w:rsidRDefault="00044791" w:rsidP="00044791">
            <w:pPr>
              <w:pStyle w:val="Prrafodelista"/>
              <w:numPr>
                <w:ilvl w:val="0"/>
                <w:numId w:val="32"/>
              </w:numPr>
              <w:ind w:left="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u w:val="single"/>
              </w:rPr>
            </w:pPr>
            <w:r w:rsidRPr="00044791">
              <w:rPr>
                <w:rFonts w:ascii="Montserrat" w:hAnsi="Montserrat"/>
                <w:color w:val="1F3864" w:themeColor="accent5" w:themeShade="80"/>
                <w:sz w:val="24"/>
                <w:szCs w:val="24"/>
              </w:rPr>
              <w:t>Primer diagnóstico institucional y poblacional, así como la identificación de la problemática.</w:t>
            </w:r>
          </w:p>
          <w:p w:rsidR="00044791" w:rsidRPr="00044791" w:rsidRDefault="00044791" w:rsidP="008C2743">
            <w:pPr>
              <w:pStyle w:val="Prrafodelista"/>
              <w:numPr>
                <w:ilvl w:val="0"/>
                <w:numId w:val="32"/>
              </w:numPr>
              <w:ind w:left="318"/>
              <w:cnfStyle w:val="000000000000" w:firstRow="0" w:lastRow="0" w:firstColumn="0" w:lastColumn="0" w:oddVBand="0" w:evenVBand="0" w:oddHBand="0" w:evenHBand="0" w:firstRowFirstColumn="0" w:firstRowLastColumn="0" w:lastRowFirstColumn="0" w:lastRowLastColumn="0"/>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Integración de instituciones parte de la Red de Prevención de la violencia sexual, explotación y trata de personas RED VET.</w:t>
            </w:r>
          </w:p>
        </w:tc>
      </w:tr>
      <w:tr w:rsidR="00044791" w:rsidRPr="00044791" w:rsidTr="00426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44791" w:rsidRPr="00044791" w:rsidRDefault="00044791" w:rsidP="00044791">
            <w:pPr>
              <w:pStyle w:val="Prrafodelista"/>
              <w:numPr>
                <w:ilvl w:val="0"/>
                <w:numId w:val="31"/>
              </w:numPr>
              <w:ind w:left="313" w:hanging="284"/>
              <w:rPr>
                <w:rFonts w:ascii="Montserrat" w:hAnsi="Montserrat"/>
                <w:b w:val="0"/>
                <w:color w:val="1F3864" w:themeColor="accent5" w:themeShade="80"/>
                <w:sz w:val="24"/>
                <w:szCs w:val="24"/>
              </w:rPr>
            </w:pPr>
            <w:r w:rsidRPr="00044791">
              <w:rPr>
                <w:rFonts w:ascii="Montserrat" w:hAnsi="Montserrat"/>
                <w:b w:val="0"/>
                <w:color w:val="1F3864" w:themeColor="accent5" w:themeShade="80"/>
                <w:sz w:val="24"/>
                <w:szCs w:val="24"/>
                <w:lang w:val="es-ES"/>
              </w:rPr>
              <w:lastRenderedPageBreak/>
              <w:t>Fortalecimiento institucional mediante procesos de capacitación para crear capacidades de prevención y combate la violencia sexual y explotación sexual</w:t>
            </w:r>
            <w:r w:rsidRPr="00044791">
              <w:rPr>
                <w:rFonts w:ascii="Montserrat" w:hAnsi="Montserrat"/>
                <w:b w:val="0"/>
                <w:color w:val="1F3864" w:themeColor="accent5" w:themeShade="80"/>
                <w:sz w:val="24"/>
                <w:szCs w:val="24"/>
              </w:rPr>
              <w:t xml:space="preserve">. </w:t>
            </w:r>
          </w:p>
        </w:tc>
        <w:tc>
          <w:tcPr>
            <w:tcW w:w="4814" w:type="dxa"/>
          </w:tcPr>
          <w:p w:rsidR="00044791" w:rsidRPr="00044791" w:rsidRDefault="00044791" w:rsidP="00044791">
            <w:pPr>
              <w:pStyle w:val="Prrafodelista"/>
              <w:numPr>
                <w:ilvl w:val="0"/>
                <w:numId w:val="24"/>
              </w:numPr>
              <w:ind w:left="318"/>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Se asignaron recursos exclusivos para el desarrollo del plan de trabajo en el municipio.</w:t>
            </w:r>
          </w:p>
          <w:p w:rsidR="00044791" w:rsidRPr="00044791" w:rsidRDefault="00044791" w:rsidP="00426746">
            <w:pPr>
              <w:pStyle w:val="Prrafodelista"/>
              <w:ind w:left="318"/>
              <w:jc w:val="both"/>
              <w:cnfStyle w:val="000000100000" w:firstRow="0" w:lastRow="0" w:firstColumn="0" w:lastColumn="0" w:oddVBand="0" w:evenVBand="0" w:oddHBand="1" w:evenHBand="0" w:firstRowFirstColumn="0" w:firstRowLastColumn="0" w:lastRowFirstColumn="0" w:lastRowLastColumn="0"/>
              <w:rPr>
                <w:rFonts w:ascii="Montserrat" w:hAnsi="Montserrat"/>
                <w:color w:val="1F3864" w:themeColor="accent5" w:themeShade="80"/>
                <w:sz w:val="24"/>
                <w:szCs w:val="24"/>
              </w:rPr>
            </w:pPr>
          </w:p>
        </w:tc>
      </w:tr>
    </w:tbl>
    <w:p w:rsidR="00044791" w:rsidRDefault="00044791" w:rsidP="00044791">
      <w:pPr>
        <w:rPr>
          <w:rFonts w:ascii="Montserrat" w:hAnsi="Montserrat" w:cs="Raavi"/>
          <w:color w:val="1F3864" w:themeColor="accent5" w:themeShade="80"/>
          <w:sz w:val="24"/>
          <w:szCs w:val="24"/>
        </w:rPr>
      </w:pPr>
    </w:p>
    <w:p w:rsidR="00612410" w:rsidRDefault="00612410" w:rsidP="00044791">
      <w:pPr>
        <w:rPr>
          <w:rFonts w:ascii="Montserrat" w:hAnsi="Montserrat" w:cs="Raavi"/>
          <w:color w:val="1F3864" w:themeColor="accent5" w:themeShade="80"/>
          <w:sz w:val="24"/>
          <w:szCs w:val="24"/>
        </w:rPr>
      </w:pPr>
    </w:p>
    <w:p w:rsidR="00044791" w:rsidRPr="00044791" w:rsidRDefault="00044791" w:rsidP="00971767">
      <w:pPr>
        <w:jc w:val="center"/>
        <w:rPr>
          <w:rFonts w:ascii="Montserrat Black" w:hAnsi="Montserrat Black"/>
          <w:b/>
          <w:color w:val="1F3864" w:themeColor="accent5" w:themeShade="80"/>
          <w:sz w:val="40"/>
          <w:szCs w:val="40"/>
        </w:rPr>
      </w:pPr>
      <w:r w:rsidRPr="00044791">
        <w:rPr>
          <w:rFonts w:ascii="Montserrat Black" w:hAnsi="Montserrat Black"/>
          <w:b/>
          <w:color w:val="1F3864" w:themeColor="accent5" w:themeShade="80"/>
          <w:sz w:val="40"/>
          <w:szCs w:val="40"/>
        </w:rPr>
        <w:t>CONSIDERACIONES FINALES</w:t>
      </w:r>
    </w:p>
    <w:p w:rsidR="005144AB" w:rsidRDefault="00044791" w:rsidP="00044791">
      <w:pPr>
        <w:jc w:val="both"/>
        <w:rPr>
          <w:rFonts w:ascii="Montserrat" w:hAnsi="Montserrat" w:cs="Raavi"/>
          <w:color w:val="1F3864" w:themeColor="accent5" w:themeShade="80"/>
          <w:sz w:val="24"/>
          <w:szCs w:val="24"/>
        </w:rPr>
      </w:pPr>
      <w:r w:rsidRPr="00044791">
        <w:rPr>
          <w:rFonts w:ascii="Montserrat" w:hAnsi="Montserrat" w:cs="Raavi"/>
          <w:color w:val="1F3864" w:themeColor="accent5" w:themeShade="80"/>
          <w:sz w:val="24"/>
          <w:szCs w:val="24"/>
        </w:rPr>
        <w:t xml:space="preserve">A </w:t>
      </w:r>
      <w:r w:rsidR="005B355E" w:rsidRPr="00044791">
        <w:rPr>
          <w:rFonts w:ascii="Montserrat" w:hAnsi="Montserrat" w:cs="Raavi"/>
          <w:color w:val="1F3864" w:themeColor="accent5" w:themeShade="80"/>
          <w:sz w:val="24"/>
          <w:szCs w:val="24"/>
        </w:rPr>
        <w:t>continuación,</w:t>
      </w:r>
      <w:r w:rsidRPr="00044791">
        <w:rPr>
          <w:rFonts w:ascii="Montserrat" w:hAnsi="Montserrat" w:cs="Raavi"/>
          <w:color w:val="1F3864" w:themeColor="accent5" w:themeShade="80"/>
          <w:sz w:val="24"/>
          <w:szCs w:val="24"/>
        </w:rPr>
        <w:t xml:space="preserve"> se precisan los principales desafíos que cada una de las instituciones que conforman LA COVES deben realizar en cuanto a los compromisos a ejecutar</w:t>
      </w:r>
      <w:r w:rsidR="00612410">
        <w:rPr>
          <w:rFonts w:ascii="Montserrat" w:hAnsi="Montserrat" w:cs="Raavi"/>
          <w:color w:val="1F3864" w:themeColor="accent5" w:themeShade="80"/>
          <w:sz w:val="24"/>
          <w:szCs w:val="24"/>
        </w:rPr>
        <w:t>,</w:t>
      </w:r>
      <w:r w:rsidRPr="00044791">
        <w:rPr>
          <w:rFonts w:ascii="Montserrat" w:hAnsi="Montserrat" w:cs="Raavi"/>
          <w:color w:val="1F3864" w:themeColor="accent5" w:themeShade="80"/>
          <w:sz w:val="24"/>
          <w:szCs w:val="24"/>
        </w:rPr>
        <w:t xml:space="preserve"> </w:t>
      </w:r>
      <w:r w:rsidR="00612410">
        <w:rPr>
          <w:rFonts w:ascii="Montserrat" w:hAnsi="Montserrat" w:cs="Raavi"/>
          <w:color w:val="1F3864" w:themeColor="accent5" w:themeShade="80"/>
          <w:sz w:val="24"/>
          <w:szCs w:val="24"/>
        </w:rPr>
        <w:t>claramente definidos en el Acuerdo por la</w:t>
      </w:r>
      <w:r w:rsidRPr="00044791">
        <w:rPr>
          <w:rFonts w:ascii="Montserrat" w:hAnsi="Montserrat" w:cs="Raavi"/>
          <w:color w:val="1F3864" w:themeColor="accent5" w:themeShade="80"/>
          <w:sz w:val="24"/>
          <w:szCs w:val="24"/>
        </w:rPr>
        <w:t xml:space="preserve"> Paz y</w:t>
      </w:r>
      <w:r w:rsidR="00612410">
        <w:rPr>
          <w:rFonts w:ascii="Montserrat" w:hAnsi="Montserrat" w:cs="Raavi"/>
          <w:color w:val="1F3864" w:themeColor="accent5" w:themeShade="80"/>
          <w:sz w:val="24"/>
          <w:szCs w:val="24"/>
        </w:rPr>
        <w:t xml:space="preserve"> el</w:t>
      </w:r>
      <w:r w:rsidRPr="00044791">
        <w:rPr>
          <w:rFonts w:ascii="Montserrat" w:hAnsi="Montserrat" w:cs="Raavi"/>
          <w:color w:val="1F3864" w:themeColor="accent5" w:themeShade="80"/>
          <w:sz w:val="24"/>
          <w:szCs w:val="24"/>
        </w:rPr>
        <w:t xml:space="preserve"> Desarrollo de San Mateo Ixtatán</w:t>
      </w:r>
      <w:r w:rsidR="00612410">
        <w:rPr>
          <w:rFonts w:ascii="Montserrat" w:hAnsi="Montserrat" w:cs="Raavi"/>
          <w:color w:val="1F3864" w:themeColor="accent5" w:themeShade="80"/>
          <w:sz w:val="24"/>
          <w:szCs w:val="24"/>
        </w:rPr>
        <w:t>, departamento de Huehuetenango</w:t>
      </w:r>
      <w:r w:rsidRPr="00044791">
        <w:rPr>
          <w:rFonts w:ascii="Montserrat" w:hAnsi="Montserrat" w:cs="Raavi"/>
          <w:color w:val="1F3864" w:themeColor="accent5" w:themeShade="80"/>
          <w:sz w:val="24"/>
          <w:szCs w:val="24"/>
        </w:rPr>
        <w:t>.</w:t>
      </w:r>
    </w:p>
    <w:p w:rsidR="0017507F" w:rsidRPr="005144AB" w:rsidRDefault="0017507F" w:rsidP="00044791">
      <w:pPr>
        <w:jc w:val="both"/>
        <w:rPr>
          <w:rFonts w:ascii="Montserrat" w:hAnsi="Montserrat" w:cs="Raavi"/>
          <w:color w:val="1F3864" w:themeColor="accent5" w:themeShade="80"/>
          <w:sz w:val="24"/>
          <w:szCs w:val="24"/>
        </w:rPr>
      </w:pPr>
    </w:p>
    <w:p w:rsidR="00044791" w:rsidRPr="0017507F" w:rsidRDefault="00044791" w:rsidP="0017507F">
      <w:pPr>
        <w:jc w:val="center"/>
        <w:rPr>
          <w:rFonts w:ascii="Montserrat ExtraBold" w:hAnsi="Montserrat ExtraBold"/>
          <w:b/>
          <w:color w:val="2E74B5" w:themeColor="accent1" w:themeShade="BF"/>
          <w:sz w:val="28"/>
          <w:szCs w:val="24"/>
        </w:rPr>
      </w:pPr>
      <w:r w:rsidRPr="00044791">
        <w:rPr>
          <w:rFonts w:ascii="Montserrat ExtraBold" w:hAnsi="Montserrat ExtraBold"/>
          <w:b/>
          <w:color w:val="2E74B5" w:themeColor="accent1" w:themeShade="BF"/>
          <w:sz w:val="28"/>
          <w:szCs w:val="24"/>
        </w:rPr>
        <w:t>COMPROMISOS PENDIENTES DE EJECUTAR</w:t>
      </w:r>
    </w:p>
    <w:p w:rsidR="00044791" w:rsidRPr="00044791" w:rsidRDefault="00044791" w:rsidP="00044791">
      <w:pPr>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Ministerio de Educación:</w:t>
      </w:r>
    </w:p>
    <w:p w:rsidR="00044791" w:rsidRPr="00044791" w:rsidRDefault="00044791" w:rsidP="00044791">
      <w:pPr>
        <w:pStyle w:val="Prrafodelista"/>
        <w:numPr>
          <w:ilvl w:val="0"/>
          <w:numId w:val="24"/>
        </w:numPr>
        <w:rPr>
          <w:rFonts w:ascii="Montserrat" w:hAnsi="Montserrat" w:cs="Raavi"/>
          <w:color w:val="1F3864" w:themeColor="accent5" w:themeShade="80"/>
          <w:sz w:val="24"/>
          <w:szCs w:val="24"/>
        </w:rPr>
      </w:pPr>
      <w:r w:rsidRPr="00044791">
        <w:rPr>
          <w:rFonts w:ascii="Montserrat" w:hAnsi="Montserrat" w:cs="Raavi"/>
          <w:color w:val="1F3864" w:themeColor="accent5" w:themeShade="80"/>
          <w:sz w:val="24"/>
          <w:szCs w:val="24"/>
        </w:rPr>
        <w:t xml:space="preserve">Construcción del complejo educativo integral </w:t>
      </w:r>
    </w:p>
    <w:p w:rsidR="00044791" w:rsidRPr="00044791" w:rsidRDefault="00044791" w:rsidP="00044791">
      <w:pPr>
        <w:pStyle w:val="Prrafodelista"/>
        <w:rPr>
          <w:rFonts w:ascii="Montserrat" w:hAnsi="Montserrat"/>
          <w:b/>
          <w:color w:val="1F3864" w:themeColor="accent5" w:themeShade="80"/>
          <w:sz w:val="24"/>
          <w:szCs w:val="24"/>
        </w:rPr>
      </w:pPr>
    </w:p>
    <w:p w:rsidR="00044791" w:rsidRPr="00044791" w:rsidRDefault="00044791" w:rsidP="00044791">
      <w:pPr>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Ministerio de Salud Pública:</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Transporte de salud</w:t>
      </w:r>
    </w:p>
    <w:p w:rsid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Atención en salud emocional</w:t>
      </w:r>
    </w:p>
    <w:p w:rsidR="00612410" w:rsidRPr="00044791" w:rsidRDefault="00612410" w:rsidP="00612410">
      <w:pPr>
        <w:pStyle w:val="Prrafodelista"/>
        <w:rPr>
          <w:rFonts w:ascii="Montserrat" w:hAnsi="Montserrat"/>
          <w:color w:val="1F3864" w:themeColor="accent5" w:themeShade="80"/>
          <w:sz w:val="24"/>
          <w:szCs w:val="24"/>
        </w:rPr>
      </w:pPr>
    </w:p>
    <w:p w:rsidR="00044791" w:rsidRPr="00044791" w:rsidRDefault="00044791" w:rsidP="00044791">
      <w:pPr>
        <w:rPr>
          <w:rFonts w:ascii="Montserrat" w:hAnsi="Montserrat"/>
          <w:color w:val="1F3864" w:themeColor="accent5" w:themeShade="80"/>
          <w:sz w:val="24"/>
          <w:szCs w:val="24"/>
        </w:rPr>
      </w:pPr>
      <w:r w:rsidRPr="00044791">
        <w:rPr>
          <w:rFonts w:ascii="Montserrat" w:hAnsi="Montserrat"/>
          <w:b/>
          <w:color w:val="1F3864" w:themeColor="accent5" w:themeShade="80"/>
          <w:sz w:val="24"/>
          <w:szCs w:val="24"/>
        </w:rPr>
        <w:t>Ministerio de Agricultura:</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Asesoría para el alargamiento de cadenas productivas y la suma de valor a los productos y servicios de San Mateo Ixtatán</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Facilitar los puentes de comunicación entre productos y mercados</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Fortalecer las oficinas y equipo de la COMGEAD en el municipio, repartido en las áreas de producción.</w:t>
      </w:r>
    </w:p>
    <w:p w:rsidR="00044791" w:rsidRDefault="00044791" w:rsidP="00044791">
      <w:pPr>
        <w:pStyle w:val="Prrafodelista"/>
        <w:rPr>
          <w:rFonts w:ascii="Montserrat" w:hAnsi="Montserrat"/>
          <w:color w:val="1F3864" w:themeColor="accent5" w:themeShade="80"/>
          <w:sz w:val="24"/>
          <w:szCs w:val="24"/>
        </w:rPr>
      </w:pPr>
    </w:p>
    <w:p w:rsidR="00612410" w:rsidRPr="00044791" w:rsidRDefault="00612410" w:rsidP="00044791">
      <w:pPr>
        <w:pStyle w:val="Prrafodelista"/>
        <w:rPr>
          <w:rFonts w:ascii="Montserrat" w:hAnsi="Montserrat"/>
          <w:color w:val="1F3864" w:themeColor="accent5" w:themeShade="80"/>
          <w:sz w:val="24"/>
          <w:szCs w:val="24"/>
        </w:rPr>
      </w:pPr>
    </w:p>
    <w:p w:rsidR="00044791" w:rsidRPr="00044791" w:rsidRDefault="00044791" w:rsidP="00044791">
      <w:pPr>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lastRenderedPageBreak/>
        <w:t>Ministerio de Energía y Minas:</w:t>
      </w:r>
    </w:p>
    <w:p w:rsidR="00044791" w:rsidRPr="00044791" w:rsidRDefault="00044791" w:rsidP="00044791">
      <w:pPr>
        <w:pStyle w:val="Prrafodelista"/>
        <w:numPr>
          <w:ilvl w:val="0"/>
          <w:numId w:val="33"/>
        </w:numPr>
        <w:rPr>
          <w:rFonts w:ascii="Montserrat" w:hAnsi="Montserrat"/>
          <w:color w:val="1F3864" w:themeColor="accent5" w:themeShade="80"/>
          <w:sz w:val="24"/>
          <w:szCs w:val="24"/>
          <w:lang w:val="es-MX"/>
        </w:rPr>
      </w:pPr>
      <w:r w:rsidRPr="00044791">
        <w:rPr>
          <w:rFonts w:ascii="Montserrat" w:hAnsi="Montserrat"/>
          <w:color w:val="1F3864" w:themeColor="accent5" w:themeShade="80"/>
          <w:sz w:val="24"/>
          <w:szCs w:val="24"/>
          <w:lang w:val="es-MX"/>
        </w:rPr>
        <w:t>Construcción y operación de los proyectos de distribución y transmisión.</w:t>
      </w:r>
    </w:p>
    <w:p w:rsidR="00044791" w:rsidRPr="00044791" w:rsidRDefault="00044791" w:rsidP="00044791">
      <w:pPr>
        <w:pStyle w:val="Prrafodelista"/>
        <w:rPr>
          <w:rFonts w:ascii="Montserrat" w:hAnsi="Montserrat"/>
          <w:color w:val="1F3864" w:themeColor="accent5" w:themeShade="80"/>
          <w:sz w:val="24"/>
          <w:szCs w:val="24"/>
          <w:lang w:val="es-MX"/>
        </w:rPr>
      </w:pPr>
    </w:p>
    <w:p w:rsidR="00044791" w:rsidRPr="00044791" w:rsidRDefault="00044791" w:rsidP="00044791">
      <w:pPr>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Ministerio de Comunicaciones</w:t>
      </w:r>
      <w:r w:rsidR="00612410">
        <w:rPr>
          <w:rFonts w:ascii="Montserrat" w:hAnsi="Montserrat"/>
          <w:b/>
          <w:color w:val="1F3864" w:themeColor="accent5" w:themeShade="80"/>
          <w:sz w:val="24"/>
          <w:szCs w:val="24"/>
        </w:rPr>
        <w:t>,</w:t>
      </w:r>
      <w:r w:rsidRPr="00044791">
        <w:rPr>
          <w:rFonts w:ascii="Montserrat" w:hAnsi="Montserrat"/>
          <w:b/>
          <w:color w:val="1F3864" w:themeColor="accent5" w:themeShade="80"/>
          <w:sz w:val="24"/>
          <w:szCs w:val="24"/>
        </w:rPr>
        <w:t xml:space="preserve"> Infraestructura y Vivienda</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Reconstrucción de caminos terciarios.</w:t>
      </w:r>
    </w:p>
    <w:p w:rsidR="00044791" w:rsidRPr="00044791" w:rsidRDefault="00044791" w:rsidP="00044791">
      <w:pPr>
        <w:pStyle w:val="Prrafodelista"/>
        <w:rPr>
          <w:rFonts w:ascii="Montserrat" w:hAnsi="Montserrat"/>
          <w:color w:val="1F3864" w:themeColor="accent5" w:themeShade="80"/>
          <w:sz w:val="24"/>
          <w:szCs w:val="24"/>
        </w:rPr>
      </w:pPr>
    </w:p>
    <w:p w:rsidR="00044791" w:rsidRPr="00044791" w:rsidRDefault="00044791" w:rsidP="00044791">
      <w:pPr>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Ministerio de Gobernación:</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Habilitación de la Estación de la Policía Nacional Civil en la cabecera municipal de San Mateo Ixtatán.</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Conformación de la Comisión Municipal de Prevención –COMUPRE- para la implementación de la violencia y el delito en el municipio de San Mateo Ixtatán, Huehuetenango.</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Prevención de la violencia y el delito en San Mateo Ixtatán</w:t>
      </w:r>
    </w:p>
    <w:p w:rsidR="00044791" w:rsidRPr="00044791" w:rsidRDefault="00044791" w:rsidP="00044791">
      <w:pPr>
        <w:pStyle w:val="Prrafodelista"/>
        <w:rPr>
          <w:rFonts w:ascii="Montserrat" w:hAnsi="Montserrat"/>
          <w:color w:val="1F3864" w:themeColor="accent5" w:themeShade="80"/>
          <w:sz w:val="24"/>
          <w:szCs w:val="24"/>
        </w:rPr>
      </w:pPr>
    </w:p>
    <w:p w:rsidR="00044791" w:rsidRPr="00044791" w:rsidRDefault="00612410" w:rsidP="00044791">
      <w:pPr>
        <w:rPr>
          <w:rFonts w:ascii="Montserrat" w:hAnsi="Montserrat"/>
          <w:b/>
          <w:color w:val="1F3864" w:themeColor="accent5" w:themeShade="80"/>
          <w:sz w:val="24"/>
          <w:szCs w:val="24"/>
        </w:rPr>
      </w:pPr>
      <w:r>
        <w:rPr>
          <w:rFonts w:ascii="Montserrat" w:hAnsi="Montserrat"/>
          <w:b/>
          <w:color w:val="1F3864" w:themeColor="accent5" w:themeShade="80"/>
          <w:sz w:val="24"/>
          <w:szCs w:val="24"/>
        </w:rPr>
        <w:t>Secretaría de Seguridad Alimentaria y Nutricional</w:t>
      </w:r>
    </w:p>
    <w:p w:rsidR="00044791" w:rsidRPr="00044791" w:rsidRDefault="00044791" w:rsidP="00044791">
      <w:pPr>
        <w:pStyle w:val="Prrafodelista"/>
        <w:numPr>
          <w:ilvl w:val="0"/>
          <w:numId w:val="33"/>
        </w:numPr>
        <w:rPr>
          <w:rFonts w:ascii="Montserrat" w:hAnsi="Montserrat"/>
          <w:b/>
          <w:color w:val="1F3864" w:themeColor="accent5" w:themeShade="80"/>
          <w:sz w:val="24"/>
          <w:szCs w:val="24"/>
        </w:rPr>
      </w:pPr>
      <w:r w:rsidRPr="00044791">
        <w:rPr>
          <w:rFonts w:ascii="Montserrat" w:hAnsi="Montserrat" w:cstheme="minorHAnsi"/>
          <w:color w:val="1F3864" w:themeColor="accent5" w:themeShade="80"/>
          <w:sz w:val="24"/>
          <w:szCs w:val="24"/>
          <w:lang w:val="es-MX"/>
        </w:rPr>
        <w:t>Cambio Social y de comportamiento</w:t>
      </w:r>
    </w:p>
    <w:p w:rsidR="00044791" w:rsidRPr="00044791" w:rsidRDefault="00044791" w:rsidP="00044791">
      <w:pPr>
        <w:pStyle w:val="Prrafodelista"/>
        <w:rPr>
          <w:rFonts w:ascii="Montserrat" w:hAnsi="Montserrat"/>
          <w:b/>
          <w:color w:val="1F3864" w:themeColor="accent5" w:themeShade="80"/>
          <w:sz w:val="24"/>
          <w:szCs w:val="24"/>
        </w:rPr>
      </w:pPr>
    </w:p>
    <w:p w:rsidR="00044791" w:rsidRPr="00044791" w:rsidRDefault="00044791" w:rsidP="00044791">
      <w:pPr>
        <w:rPr>
          <w:rFonts w:ascii="Montserrat" w:hAnsi="Montserrat"/>
          <w:b/>
          <w:color w:val="1F3864" w:themeColor="accent5" w:themeShade="80"/>
          <w:sz w:val="24"/>
          <w:szCs w:val="24"/>
        </w:rPr>
      </w:pPr>
      <w:r w:rsidRPr="00044791">
        <w:rPr>
          <w:rFonts w:ascii="Montserrat" w:hAnsi="Montserrat"/>
          <w:b/>
          <w:color w:val="1F3864" w:themeColor="accent5" w:themeShade="80"/>
          <w:sz w:val="24"/>
          <w:szCs w:val="24"/>
        </w:rPr>
        <w:t>Ministerio de Economía:</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 xml:space="preserve">Vincular este proceso con el PRONACOM y el Plan de </w:t>
      </w:r>
      <w:r w:rsidR="00612410">
        <w:rPr>
          <w:rFonts w:ascii="Montserrat" w:hAnsi="Montserrat"/>
          <w:color w:val="1F3864" w:themeColor="accent5" w:themeShade="80"/>
          <w:sz w:val="24"/>
          <w:szCs w:val="24"/>
        </w:rPr>
        <w:t>la Alianza para la Prosperidad -</w:t>
      </w:r>
      <w:r w:rsidRPr="00044791">
        <w:rPr>
          <w:rFonts w:ascii="Montserrat" w:hAnsi="Montserrat"/>
          <w:color w:val="1F3864" w:themeColor="accent5" w:themeShade="80"/>
          <w:sz w:val="24"/>
          <w:szCs w:val="24"/>
        </w:rPr>
        <w:t>PAP-</w:t>
      </w:r>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Contribuir financieramente, previo análisis respectivo de los proyectos productivos a través de su programa de apoyo a las MIPYMES</w:t>
      </w:r>
      <w:r w:rsidR="00612410">
        <w:rPr>
          <w:rFonts w:ascii="Montserrat" w:hAnsi="Montserrat"/>
          <w:color w:val="1F3864" w:themeColor="accent5" w:themeShade="80"/>
          <w:sz w:val="24"/>
          <w:szCs w:val="24"/>
        </w:rPr>
        <w:t>.</w:t>
      </w:r>
      <w:bookmarkStart w:id="0" w:name="_GoBack"/>
      <w:bookmarkEnd w:id="0"/>
    </w:p>
    <w:p w:rsidR="00044791" w:rsidRPr="00044791"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Identificar, comunicar y realizar vínculos institucionales con nuevos inversionistas y fuentes de crédito, implementando programas propios dirigidos, específicamente a las mujeres de San Mateo Ixtatán.</w:t>
      </w:r>
    </w:p>
    <w:p w:rsidR="00044791" w:rsidRPr="00044791" w:rsidRDefault="00044791" w:rsidP="00044791">
      <w:pPr>
        <w:pStyle w:val="Prrafodelista"/>
        <w:rPr>
          <w:rFonts w:ascii="Montserrat" w:hAnsi="Montserrat"/>
          <w:color w:val="1F3864" w:themeColor="accent5" w:themeShade="80"/>
          <w:sz w:val="24"/>
          <w:szCs w:val="24"/>
        </w:rPr>
      </w:pPr>
    </w:p>
    <w:p w:rsidR="00044791" w:rsidRPr="00044791" w:rsidRDefault="00612410" w:rsidP="00044791">
      <w:pPr>
        <w:rPr>
          <w:rFonts w:ascii="Montserrat" w:hAnsi="Montserrat"/>
          <w:b/>
          <w:color w:val="1F3864" w:themeColor="accent5" w:themeShade="80"/>
          <w:sz w:val="24"/>
          <w:szCs w:val="24"/>
        </w:rPr>
      </w:pPr>
      <w:r>
        <w:rPr>
          <w:rFonts w:ascii="Montserrat" w:hAnsi="Montserrat"/>
          <w:b/>
          <w:color w:val="1F3864" w:themeColor="accent5" w:themeShade="80"/>
          <w:sz w:val="24"/>
          <w:szCs w:val="24"/>
        </w:rPr>
        <w:t>Instituto Nacional de Bosques:</w:t>
      </w:r>
    </w:p>
    <w:p w:rsidR="00044791" w:rsidRPr="00612410" w:rsidRDefault="00044791" w:rsidP="00044791">
      <w:pPr>
        <w:pStyle w:val="Prrafodelista"/>
        <w:numPr>
          <w:ilvl w:val="0"/>
          <w:numId w:val="33"/>
        </w:numPr>
        <w:rPr>
          <w:rFonts w:ascii="Montserrat" w:hAnsi="Montserrat"/>
          <w:color w:val="1F3864" w:themeColor="accent5" w:themeShade="80"/>
          <w:sz w:val="24"/>
          <w:szCs w:val="24"/>
        </w:rPr>
      </w:pPr>
      <w:r w:rsidRPr="00044791">
        <w:rPr>
          <w:rFonts w:ascii="Montserrat" w:hAnsi="Montserrat"/>
          <w:color w:val="1F3864" w:themeColor="accent5" w:themeShade="80"/>
          <w:sz w:val="24"/>
          <w:szCs w:val="24"/>
        </w:rPr>
        <w:t>Promoción de programas permanentes de reforestación.</w:t>
      </w:r>
    </w:p>
    <w:sectPr w:rsidR="00044791" w:rsidRPr="00612410" w:rsidSect="001D7A0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ontserrat Black">
    <w:panose1 w:val="00000A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Montserrat ExtraBold">
    <w:panose1 w:val="00000900000000000000"/>
    <w:charset w:val="00"/>
    <w:family w:val="modern"/>
    <w:notTrueType/>
    <w:pitch w:val="variable"/>
    <w:sig w:usb0="2000020F" w:usb1="00000003" w:usb2="00000000" w:usb3="00000000" w:csb0="00000197" w:csb1="00000000"/>
  </w:font>
  <w:font w:name="Raavi">
    <w:panose1 w:val="020B0502040204020203"/>
    <w:charset w:val="01"/>
    <w:family w:val="roman"/>
    <w:notTrueType/>
    <w:pitch w:val="variable"/>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924C2"/>
    <w:multiLevelType w:val="hybridMultilevel"/>
    <w:tmpl w:val="EA2AE6D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12660C5E"/>
    <w:multiLevelType w:val="hybridMultilevel"/>
    <w:tmpl w:val="FBB88CF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17572B30"/>
    <w:multiLevelType w:val="hybridMultilevel"/>
    <w:tmpl w:val="F950060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188C68E3"/>
    <w:multiLevelType w:val="hybridMultilevel"/>
    <w:tmpl w:val="10F4BF7E"/>
    <w:lvl w:ilvl="0" w:tplc="100A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4">
    <w:nsid w:val="1BE41D52"/>
    <w:multiLevelType w:val="hybridMultilevel"/>
    <w:tmpl w:val="DFB25466"/>
    <w:lvl w:ilvl="0" w:tplc="100A000D">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
    <w:nsid w:val="1F8E3DD0"/>
    <w:multiLevelType w:val="hybridMultilevel"/>
    <w:tmpl w:val="4312572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nsid w:val="22C2179A"/>
    <w:multiLevelType w:val="hybridMultilevel"/>
    <w:tmpl w:val="D08E88D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nsid w:val="2589398E"/>
    <w:multiLevelType w:val="hybridMultilevel"/>
    <w:tmpl w:val="8618B03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8">
    <w:nsid w:val="27755B09"/>
    <w:multiLevelType w:val="hybridMultilevel"/>
    <w:tmpl w:val="670E2028"/>
    <w:lvl w:ilvl="0" w:tplc="29726B20">
      <w:start w:val="1"/>
      <w:numFmt w:val="decimal"/>
      <w:lvlText w:val="%1."/>
      <w:lvlJc w:val="left"/>
      <w:pPr>
        <w:ind w:left="720" w:hanging="360"/>
      </w:pPr>
      <w:rPr>
        <w:rFonts w:hint="default"/>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nsid w:val="2B8E0F37"/>
    <w:multiLevelType w:val="hybridMultilevel"/>
    <w:tmpl w:val="D800218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nsid w:val="2D5018EF"/>
    <w:multiLevelType w:val="hybridMultilevel"/>
    <w:tmpl w:val="EE10A36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nsid w:val="2FEF212A"/>
    <w:multiLevelType w:val="hybridMultilevel"/>
    <w:tmpl w:val="EBA82B0E"/>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nsid w:val="354D77B0"/>
    <w:multiLevelType w:val="hybridMultilevel"/>
    <w:tmpl w:val="F5A8D48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3">
    <w:nsid w:val="361329D8"/>
    <w:multiLevelType w:val="hybridMultilevel"/>
    <w:tmpl w:val="EDFEA9F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nsid w:val="36A76E79"/>
    <w:multiLevelType w:val="hybridMultilevel"/>
    <w:tmpl w:val="76BA43B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nsid w:val="3A6213D5"/>
    <w:multiLevelType w:val="hybridMultilevel"/>
    <w:tmpl w:val="0ED8F72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nsid w:val="45702C42"/>
    <w:multiLevelType w:val="hybridMultilevel"/>
    <w:tmpl w:val="583EAAB0"/>
    <w:lvl w:ilvl="0" w:tplc="A3DCB9BA">
      <w:start w:val="1"/>
      <w:numFmt w:val="decimal"/>
      <w:lvlText w:val="%1."/>
      <w:lvlJc w:val="left"/>
      <w:pPr>
        <w:ind w:left="720" w:hanging="360"/>
      </w:pPr>
      <w:rPr>
        <w:rFonts w:hint="default"/>
        <w:b/>
        <w:u w:val="none"/>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nsid w:val="4BC17359"/>
    <w:multiLevelType w:val="hybridMultilevel"/>
    <w:tmpl w:val="10D40CD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8">
    <w:nsid w:val="4CD553DF"/>
    <w:multiLevelType w:val="hybridMultilevel"/>
    <w:tmpl w:val="9A121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14E5B7B"/>
    <w:multiLevelType w:val="hybridMultilevel"/>
    <w:tmpl w:val="6DC24E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nsid w:val="5305252C"/>
    <w:multiLevelType w:val="hybridMultilevel"/>
    <w:tmpl w:val="95CE6B22"/>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nsid w:val="53231C08"/>
    <w:multiLevelType w:val="hybridMultilevel"/>
    <w:tmpl w:val="4F84E90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nsid w:val="543B2865"/>
    <w:multiLevelType w:val="hybridMultilevel"/>
    <w:tmpl w:val="E7DC9EB4"/>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nsid w:val="5B7E448E"/>
    <w:multiLevelType w:val="hybridMultilevel"/>
    <w:tmpl w:val="6EEEFD5E"/>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4">
    <w:nsid w:val="5C102BAB"/>
    <w:multiLevelType w:val="hybridMultilevel"/>
    <w:tmpl w:val="1B000EC2"/>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nsid w:val="5D6A041E"/>
    <w:multiLevelType w:val="hybridMultilevel"/>
    <w:tmpl w:val="2F0653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nsid w:val="5DDC090C"/>
    <w:multiLevelType w:val="hybridMultilevel"/>
    <w:tmpl w:val="2DCEA20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nsid w:val="608055FD"/>
    <w:multiLevelType w:val="hybridMultilevel"/>
    <w:tmpl w:val="2A709268"/>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8">
    <w:nsid w:val="620479D9"/>
    <w:multiLevelType w:val="hybridMultilevel"/>
    <w:tmpl w:val="A14C8C12"/>
    <w:lvl w:ilvl="0" w:tplc="100A000D">
      <w:start w:val="1"/>
      <w:numFmt w:val="bullet"/>
      <w:lvlText w:val=""/>
      <w:lvlJc w:val="left"/>
      <w:pPr>
        <w:ind w:left="1080" w:hanging="360"/>
      </w:pPr>
      <w:rPr>
        <w:rFonts w:ascii="Wingdings" w:hAnsi="Wingdings"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9">
    <w:nsid w:val="71BE5730"/>
    <w:multiLevelType w:val="hybridMultilevel"/>
    <w:tmpl w:val="2028F70A"/>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0">
    <w:nsid w:val="74B4010F"/>
    <w:multiLevelType w:val="hybridMultilevel"/>
    <w:tmpl w:val="FA1241A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nsid w:val="79D1113A"/>
    <w:multiLevelType w:val="hybridMultilevel"/>
    <w:tmpl w:val="3AC0282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2">
    <w:nsid w:val="7CD70549"/>
    <w:multiLevelType w:val="hybridMultilevel"/>
    <w:tmpl w:val="C2164A1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7"/>
  </w:num>
  <w:num w:numId="4">
    <w:abstractNumId w:val="7"/>
  </w:num>
  <w:num w:numId="5">
    <w:abstractNumId w:val="32"/>
  </w:num>
  <w:num w:numId="6">
    <w:abstractNumId w:val="1"/>
  </w:num>
  <w:num w:numId="7">
    <w:abstractNumId w:val="3"/>
  </w:num>
  <w:num w:numId="8">
    <w:abstractNumId w:val="14"/>
  </w:num>
  <w:num w:numId="9">
    <w:abstractNumId w:val="8"/>
  </w:num>
  <w:num w:numId="10">
    <w:abstractNumId w:val="21"/>
  </w:num>
  <w:num w:numId="11">
    <w:abstractNumId w:val="28"/>
  </w:num>
  <w:num w:numId="12">
    <w:abstractNumId w:val="31"/>
  </w:num>
  <w:num w:numId="13">
    <w:abstractNumId w:val="23"/>
  </w:num>
  <w:num w:numId="14">
    <w:abstractNumId w:val="5"/>
  </w:num>
  <w:num w:numId="15">
    <w:abstractNumId w:val="26"/>
  </w:num>
  <w:num w:numId="16">
    <w:abstractNumId w:val="24"/>
  </w:num>
  <w:num w:numId="17">
    <w:abstractNumId w:val="2"/>
  </w:num>
  <w:num w:numId="18">
    <w:abstractNumId w:val="25"/>
  </w:num>
  <w:num w:numId="19">
    <w:abstractNumId w:val="22"/>
  </w:num>
  <w:num w:numId="20">
    <w:abstractNumId w:val="4"/>
  </w:num>
  <w:num w:numId="21">
    <w:abstractNumId w:val="6"/>
  </w:num>
  <w:num w:numId="22">
    <w:abstractNumId w:val="19"/>
  </w:num>
  <w:num w:numId="23">
    <w:abstractNumId w:val="29"/>
  </w:num>
  <w:num w:numId="24">
    <w:abstractNumId w:val="12"/>
  </w:num>
  <w:num w:numId="25">
    <w:abstractNumId w:val="9"/>
  </w:num>
  <w:num w:numId="26">
    <w:abstractNumId w:val="27"/>
  </w:num>
  <w:num w:numId="27">
    <w:abstractNumId w:val="16"/>
  </w:num>
  <w:num w:numId="28">
    <w:abstractNumId w:val="13"/>
  </w:num>
  <w:num w:numId="29">
    <w:abstractNumId w:val="10"/>
  </w:num>
  <w:num w:numId="30">
    <w:abstractNumId w:val="11"/>
  </w:num>
  <w:num w:numId="31">
    <w:abstractNumId w:val="18"/>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62"/>
    <w:rsid w:val="00003663"/>
    <w:rsid w:val="00044791"/>
    <w:rsid w:val="00075D81"/>
    <w:rsid w:val="0017507F"/>
    <w:rsid w:val="001A6395"/>
    <w:rsid w:val="001D7A0A"/>
    <w:rsid w:val="00203747"/>
    <w:rsid w:val="00241B4D"/>
    <w:rsid w:val="00287E9C"/>
    <w:rsid w:val="00326259"/>
    <w:rsid w:val="004A5896"/>
    <w:rsid w:val="005144AB"/>
    <w:rsid w:val="005B355E"/>
    <w:rsid w:val="00612410"/>
    <w:rsid w:val="007A3486"/>
    <w:rsid w:val="007B543C"/>
    <w:rsid w:val="00883C2D"/>
    <w:rsid w:val="008A2C5F"/>
    <w:rsid w:val="008C2743"/>
    <w:rsid w:val="008D56AA"/>
    <w:rsid w:val="00903B22"/>
    <w:rsid w:val="00914705"/>
    <w:rsid w:val="00971767"/>
    <w:rsid w:val="00A918B4"/>
    <w:rsid w:val="00B12C62"/>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96508-DCA2-415A-BC28-E4D9C19C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C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3747"/>
    <w:pPr>
      <w:ind w:left="720"/>
      <w:contextualSpacing/>
    </w:pPr>
  </w:style>
  <w:style w:type="table" w:styleId="Tabladecuadrcula4-nfasis1">
    <w:name w:val="Grid Table 4 Accent 1"/>
    <w:basedOn w:val="Tablanormal"/>
    <w:uiPriority w:val="49"/>
    <w:rsid w:val="0020374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1D7A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A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2983</Words>
  <Characters>16412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Luisa González</dc:creator>
  <cp:keywords/>
  <dc:description/>
  <cp:lastModifiedBy>Gina Beatríz Alfaro Acevedo</cp:lastModifiedBy>
  <cp:revision>2</cp:revision>
  <cp:lastPrinted>2021-08-30T15:15:00Z</cp:lastPrinted>
  <dcterms:created xsi:type="dcterms:W3CDTF">2021-08-31T15:20:00Z</dcterms:created>
  <dcterms:modified xsi:type="dcterms:W3CDTF">2021-08-31T15:20:00Z</dcterms:modified>
</cp:coreProperties>
</file>